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B8" w:rsidRPr="00EF10B8" w:rsidRDefault="00EF10B8" w:rsidP="00EF10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7B63" w:rsidRPr="00B1148A" w:rsidRDefault="00EF10B8" w:rsidP="00B1148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10B8">
        <w:rPr>
          <w:rFonts w:ascii="Times New Roman" w:hAnsi="Times New Roman" w:cs="Times New Roman"/>
          <w:b/>
          <w:sz w:val="26"/>
          <w:szCs w:val="26"/>
        </w:rPr>
        <w:lastRenderedPageBreak/>
        <w:drawing>
          <wp:inline distT="0" distB="0" distL="0" distR="0">
            <wp:extent cx="6496050" cy="8940026"/>
            <wp:effectExtent l="19050" t="0" r="0" b="0"/>
            <wp:docPr id="2" name="Рисунок 1" descr="C:\Users\W7-Pro\Pictures\2019-09-1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6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498360" cy="894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3464" w:rsidRPr="00267B63">
        <w:rPr>
          <w:rFonts w:ascii="Times New Roman" w:hAnsi="Times New Roman" w:cs="Times New Roman"/>
          <w:b/>
          <w:sz w:val="26"/>
          <w:szCs w:val="26"/>
        </w:rPr>
        <w:t xml:space="preserve"> Пояснительная записка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lastRenderedPageBreak/>
        <w:tab/>
        <w:t>Данная рабочая программа  составлена на основе программ</w:t>
      </w:r>
      <w:r w:rsidR="00B14F64">
        <w:rPr>
          <w:rFonts w:ascii="Times New Roman" w:hAnsi="Times New Roman" w:cs="Times New Roman"/>
          <w:sz w:val="26"/>
          <w:szCs w:val="26"/>
        </w:rPr>
        <w:t>ы комплексного учебного курса «</w:t>
      </w:r>
      <w:r w:rsidRPr="00267B63">
        <w:rPr>
          <w:rFonts w:ascii="Times New Roman" w:hAnsi="Times New Roman" w:cs="Times New Roman"/>
          <w:sz w:val="26"/>
          <w:szCs w:val="26"/>
        </w:rPr>
        <w:t>Основы духовно-нравственной культуры народов России» авторы</w:t>
      </w:r>
      <w:r w:rsidRPr="00267B63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Pr="00267B63">
        <w:rPr>
          <w:rFonts w:ascii="Times New Roman" w:hAnsi="Times New Roman" w:cs="Times New Roman"/>
          <w:sz w:val="26"/>
          <w:szCs w:val="26"/>
        </w:rPr>
        <w:t>Н.Ф. Виноградова, В.И. Власенко, А.В. Поляков</w:t>
      </w:r>
      <w:r w:rsidRPr="00267B63">
        <w:rPr>
          <w:rFonts w:ascii="Times New Roman" w:hAnsi="Times New Roman" w:cs="Times New Roman"/>
          <w:spacing w:val="-2"/>
          <w:sz w:val="26"/>
          <w:szCs w:val="26"/>
        </w:rPr>
        <w:t xml:space="preserve">  из сборника Система учебников «Алгоритм успеха». Примерная основная </w:t>
      </w:r>
      <w:r w:rsidRPr="00267B63">
        <w:rPr>
          <w:rFonts w:ascii="Times New Roman" w:hAnsi="Times New Roman" w:cs="Times New Roman"/>
          <w:spacing w:val="-1"/>
          <w:sz w:val="26"/>
          <w:szCs w:val="26"/>
        </w:rPr>
        <w:t xml:space="preserve">образовательная программа образовательного учреждения: основная школа. </w:t>
      </w:r>
      <w:r w:rsidRPr="00267B63">
        <w:rPr>
          <w:rFonts w:ascii="Times New Roman" w:hAnsi="Times New Roman" w:cs="Times New Roman"/>
          <w:sz w:val="26"/>
          <w:szCs w:val="26"/>
        </w:rPr>
        <w:t>— М.</w:t>
      </w:r>
      <w:proofErr w:type="gramStart"/>
      <w:r w:rsidRPr="00267B63">
        <w:rPr>
          <w:rFonts w:ascii="Times New Roman" w:hAnsi="Times New Roman" w:cs="Times New Roman"/>
          <w:sz w:val="26"/>
          <w:szCs w:val="26"/>
        </w:rPr>
        <w:t xml:space="preserve"> :</w:t>
      </w:r>
      <w:proofErr w:type="spellStart"/>
      <w:proofErr w:type="gramEnd"/>
      <w:r w:rsidRPr="00267B63">
        <w:rPr>
          <w:rFonts w:ascii="Times New Roman" w:hAnsi="Times New Roman" w:cs="Times New Roman"/>
          <w:sz w:val="26"/>
          <w:szCs w:val="26"/>
        </w:rPr>
        <w:t>Вентана-Граф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, 2012 и  реализуется с помощью учебника Виноградовой  Н.Ф. Основы духовно-нравственной культуры народов России: 5 класс: учебник для учащихся общеобразовательных организаций / Н.Ф. Виноградова, В.И. Власенко, А.В. Поляков. – М.: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Вентана-Граф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>, 2017-160 с.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b/>
          <w:sz w:val="26"/>
          <w:szCs w:val="26"/>
        </w:rPr>
        <w:tab/>
      </w:r>
      <w:r w:rsidRPr="00267B63">
        <w:rPr>
          <w:rFonts w:ascii="Times New Roman" w:hAnsi="Times New Roman" w:cs="Times New Roman"/>
          <w:sz w:val="26"/>
          <w:szCs w:val="26"/>
        </w:rPr>
        <w:t>Рабочая программа соответствует требованиям ФГОС.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 xml:space="preserve"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 четвертом и пятом классах. 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>Курс «Основы духовно-нравственной культуры народов России» призван обогатить процесс воспитания в  гимназии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>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 xml:space="preserve">последовательное введение новых терминов и понятий,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культуроведческого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 и религиозного содержания (текстовое объяснение; наличие толкового словарика).</w:t>
      </w:r>
    </w:p>
    <w:p w:rsidR="00E33464" w:rsidRPr="00267B63" w:rsidRDefault="00E33464" w:rsidP="00E334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lastRenderedPageBreak/>
        <w:tab/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 xml:space="preserve">Таким образом, характеризуя данный учебный предмет, следует подчеркнуть   его   интегративный   характер:   изучение   направлено   на   образование, воспитание и развитие школьника при особом внимании к его эмоциональному развитию. 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>Учебный курс разбивается на следующие основные разделы: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1.</w:t>
      </w:r>
      <w:r w:rsidRPr="00267B63">
        <w:rPr>
          <w:rFonts w:ascii="Times New Roman" w:hAnsi="Times New Roman" w:cs="Times New Roman"/>
          <w:sz w:val="26"/>
          <w:szCs w:val="26"/>
        </w:rPr>
        <w:tab/>
        <w:t>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2.</w:t>
      </w:r>
      <w:r w:rsidRPr="00267B63">
        <w:rPr>
          <w:rFonts w:ascii="Times New Roman" w:hAnsi="Times New Roman" w:cs="Times New Roman"/>
          <w:sz w:val="26"/>
          <w:szCs w:val="26"/>
        </w:rPr>
        <w:tab/>
        <w:t xml:space="preserve">Характеристика общечеловеческих ценностей, их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представленность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3.</w:t>
      </w:r>
      <w:r w:rsidRPr="00267B63">
        <w:rPr>
          <w:rFonts w:ascii="Times New Roman" w:hAnsi="Times New Roman" w:cs="Times New Roman"/>
          <w:sz w:val="26"/>
          <w:szCs w:val="26"/>
        </w:rPr>
        <w:tab/>
        <w:t>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>Предмет «Основы духовно-нравственной культуры народов России» 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Основным средством обучения является учебник, который построен в полном соответствии с программой обучения. Вместе с тем, учитель может использовать разнообразные средства ИКТ, что обогатит содержание и методы проведения уроков.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 xml:space="preserve">Принципы организации </w:t>
      </w:r>
      <w:proofErr w:type="gramStart"/>
      <w:r w:rsidRPr="00267B63">
        <w:rPr>
          <w:rFonts w:ascii="Times New Roman" w:hAnsi="Times New Roman" w:cs="Times New Roman"/>
          <w:sz w:val="26"/>
          <w:szCs w:val="26"/>
        </w:rPr>
        <w:t>обучения по курсу</w:t>
      </w:r>
      <w:proofErr w:type="gramEnd"/>
      <w:r w:rsidRPr="00267B63">
        <w:rPr>
          <w:rFonts w:ascii="Times New Roman" w:hAnsi="Times New Roman" w:cs="Times New Roman"/>
          <w:sz w:val="26"/>
          <w:szCs w:val="26"/>
        </w:rPr>
        <w:t xml:space="preserve"> «Основы духовно-нравственной культуры народов России»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1.</w:t>
      </w:r>
      <w:r w:rsidRPr="00267B63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Культуроведческий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 принцип определяет возможность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культурой, рожденной религией. Все это позволяет обеспечить благополучную адаптацию подрастающего поколения в обществе и воспитать важнейшие нравственные качества гражданина многонационального государства – толерантность, доброжелательность,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эмпатию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>, гуманизм и др.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2.</w:t>
      </w:r>
      <w:r w:rsidRPr="00267B63">
        <w:rPr>
          <w:rFonts w:ascii="Times New Roman" w:hAnsi="Times New Roman" w:cs="Times New Roman"/>
          <w:sz w:val="26"/>
          <w:szCs w:val="26"/>
        </w:rPr>
        <w:tab/>
        <w:t xml:space="preserve">Принцип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природосообразности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. В младшем подростковом возрасте у формирующейся личности возникает глубокий интерес к окружающему миру, обществу, взаимоотношениям людей и т. п., что позволяет приобщить её к философской стороне жизни. Вместе с тем, важно учитывать психологические возможности и малый жизненный опыт младших подростков: особенности восприятия ими философских идей, тягу к эмоциональным впечатлениям, стремление к самоанализу и самостоятельности. Материал, который </w:t>
      </w:r>
      <w:r w:rsidRPr="00267B63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предоставляется для восприятия пятиклассникам, должен, прежде всего, вызывать у них эмоциональную реакцию, а память фиксировать образы и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фактологическую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 сторону явления.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3.</w:t>
      </w:r>
      <w:r w:rsidRPr="00267B63">
        <w:rPr>
          <w:rFonts w:ascii="Times New Roman" w:hAnsi="Times New Roman" w:cs="Times New Roman"/>
          <w:sz w:val="26"/>
          <w:szCs w:val="26"/>
        </w:rPr>
        <w:tab/>
        <w:t>Принцип диалогичности. Поскольку сама российская культура есть диалог различных культур, то и ознакомление с ними предполагает откровенный и задушевный разговор о ценностях, представленных как в традиционной народной культуре, так и в религиозной культуре. Более того, учитывая, что ведущей деятельностью подростка начинает становиться коммуникативная деятельность, возникает необходимость создать условия для ее развития. Диалогичность реализуется разными дидактическими способами: организацией текстов в учебнике; проведением учебных диалогов, обсуждением проблемных ситуаций, обучением в парах, группах.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4.</w:t>
      </w:r>
      <w:r w:rsidRPr="00267B63">
        <w:rPr>
          <w:rFonts w:ascii="Times New Roman" w:hAnsi="Times New Roman" w:cs="Times New Roman"/>
          <w:sz w:val="26"/>
          <w:szCs w:val="26"/>
        </w:rPr>
        <w:tab/>
        <w:t xml:space="preserve">Принцип краеведения. </w:t>
      </w:r>
      <w:proofErr w:type="gramStart"/>
      <w:r w:rsidRPr="00267B63">
        <w:rPr>
          <w:rFonts w:ascii="Times New Roman" w:hAnsi="Times New Roman" w:cs="Times New Roman"/>
          <w:sz w:val="26"/>
          <w:szCs w:val="26"/>
        </w:rPr>
        <w:t>При обучении пятиклассников этот принцип остается актуальным, т.к. продолжающаяся социализация ребенка проходит в естественной среде, частью которой являются быт, традиции, этические нормы и нравственные правила, религиозная вера народов и др. Ознакомление с конкретным выражением этих пластов в данном крае, городе, деревне может стать основой формирования системы ценностей, нравственных качеств личности, позволяющих ей адаптироваться в различной этнической среде.</w:t>
      </w:r>
      <w:proofErr w:type="gramEnd"/>
      <w:r w:rsidRPr="00267B63">
        <w:rPr>
          <w:rFonts w:ascii="Times New Roman" w:hAnsi="Times New Roman" w:cs="Times New Roman"/>
          <w:sz w:val="26"/>
          <w:szCs w:val="26"/>
        </w:rPr>
        <w:t xml:space="preserve"> Школьники, изучая родной край, начинают осознавать, что малая родина – часть большого Отечества, а окружающая его культурная среда – один из элементов общероссийской культуры.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5.</w:t>
      </w:r>
      <w:r w:rsidRPr="00267B63">
        <w:rPr>
          <w:rFonts w:ascii="Times New Roman" w:hAnsi="Times New Roman" w:cs="Times New Roman"/>
          <w:sz w:val="26"/>
          <w:szCs w:val="26"/>
        </w:rPr>
        <w:tab/>
        <w:t>Принцип</w:t>
      </w:r>
      <w:r w:rsidRPr="00267B63">
        <w:rPr>
          <w:rFonts w:ascii="Times New Roman" w:hAnsi="Times New Roman" w:cs="Times New Roman"/>
          <w:sz w:val="26"/>
          <w:szCs w:val="26"/>
        </w:rPr>
        <w:tab/>
        <w:t xml:space="preserve">поступательности обеспечивает постепенность, последовательность и перспективность обучения. При сохранении общей идеи курса содержание обучения постепенно углубляется и расширяется, школьники начинают решать более серьезные проблемные задачи. 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>Предмет «Основы духовно-нравственной культуры народов России» не решает задачи подробного знакомства с разными религиями. Главное назначение предмета – развивать общую культуру школьника, формировать гражданскую идентичность, осознание своей принадлежности к народу, национальности, российской общности; воспитывать уважение к представителям разных национальностей и вероисповеданий.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 xml:space="preserve">Исходя из этого, главной особенностью этого курса является представление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культурообразующего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 содержания духовно-нравственного воспитания. Именно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культурообразующее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 «ядро» отражает все грани общекультурного, этического, религиозного содержания, ориентированного на потребности как религиозной, так и нерелигиозной части общества. Прежде всего, речь идет о формировании у школьников представлений о вкладе разных религий в становление культуры общества, о роли различных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конфессий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 в воспитании у подрастающего поколения нравственных ценностей. Индивидуальная культура человека связывается не только с принадлежностью к определенному этносу и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конфессии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>, а с пониманием величия накопленного человечеством культурного наследия, гордостью перед умом, честностью, порядочностью предшествующих поколений, с принятием ценностей, сформировавшихся на протяжении истории разных народов.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 xml:space="preserve">Основными </w:t>
      </w:r>
      <w:r w:rsidRPr="00267B63">
        <w:rPr>
          <w:rFonts w:ascii="Times New Roman" w:hAnsi="Times New Roman" w:cs="Times New Roman"/>
          <w:b/>
          <w:bCs/>
          <w:sz w:val="26"/>
          <w:szCs w:val="26"/>
        </w:rPr>
        <w:t>целями и задачами</w:t>
      </w:r>
      <w:r w:rsidRPr="00267B63">
        <w:rPr>
          <w:rFonts w:ascii="Times New Roman" w:hAnsi="Times New Roman" w:cs="Times New Roman"/>
          <w:sz w:val="26"/>
          <w:szCs w:val="26"/>
        </w:rPr>
        <w:t xml:space="preserve"> реализации данной предметной области средствами учебника «Духовно-нравственная культура народов России» в 5 классе остаются следующие: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• </w:t>
      </w:r>
      <w:r w:rsidRPr="00267B63">
        <w:rPr>
          <w:rFonts w:ascii="Times New Roman" w:hAnsi="Times New Roman" w:cs="Times New Roman"/>
          <w:sz w:val="26"/>
          <w:szCs w:val="26"/>
        </w:rPr>
        <w:t xml:space="preserve">совершенствование способности к восприятию накопленной разными народами духовно-нравственной культуры; осознание того, что человеческое общество и </w:t>
      </w:r>
      <w:r w:rsidRPr="00267B63">
        <w:rPr>
          <w:rFonts w:ascii="Times New Roman" w:hAnsi="Times New Roman" w:cs="Times New Roman"/>
          <w:sz w:val="26"/>
          <w:szCs w:val="26"/>
        </w:rPr>
        <w:lastRenderedPageBreak/>
        <w:t>конкретный индивид может благополучно существовать и развиваться, если стремится к нравственному самосовершенствованию, проявляет готовность к духовному саморазвитию;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• </w:t>
      </w:r>
      <w:r w:rsidRPr="00267B63">
        <w:rPr>
          <w:rFonts w:ascii="Times New Roman" w:hAnsi="Times New Roman" w:cs="Times New Roman"/>
          <w:sz w:val="26"/>
          <w:szCs w:val="26"/>
        </w:rPr>
        <w:t>углубление и расширение представлений о том, что общечеловеческие ценности родились, хранятся и передаются от поколения к поколению через этнические, культурные, семейные традиции, общенациональные и межнациональные отношения, религиозные верования;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• </w:t>
      </w:r>
      <w:r w:rsidRPr="00267B63">
        <w:rPr>
          <w:rFonts w:ascii="Times New Roman" w:hAnsi="Times New Roman" w:cs="Times New Roman"/>
          <w:sz w:val="26"/>
          <w:szCs w:val="26"/>
        </w:rPr>
        <w:t>осознание того, что духовно-нравственная культура современного человека является прямым наследником всей жизни и деятельности предков, она берет свои истоки в повседневной жизни, в народном эпосе, фольклорных праздниках, религиозных обрядах и др.;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• </w:t>
      </w:r>
      <w:r w:rsidRPr="00267B63">
        <w:rPr>
          <w:rFonts w:ascii="Times New Roman" w:hAnsi="Times New Roman" w:cs="Times New Roman"/>
          <w:sz w:val="26"/>
          <w:szCs w:val="26"/>
        </w:rPr>
        <w:t>становление внутренних установок личности, ценностных ориентаций, убеждения в том, что отношение к члену общества определяется не его принадлежностью к определенному этносу, не его религиозными убеждениями, а нравственным характером поведения и деятельности, чувством любви к своей родине, уважения к народам, населяющим ее, их культуре и традициям.</w:t>
      </w:r>
    </w:p>
    <w:p w:rsidR="00E33464" w:rsidRPr="00267B63" w:rsidRDefault="00E33464" w:rsidP="00E334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В программе курса для 5-х классов представлены следующие содержательные линии: «В мире культуры», «Нравственные ценности российского народа», «Религия и культура», «Как сохранить духовные ценности», «Твой духовный мир».</w:t>
      </w:r>
    </w:p>
    <w:p w:rsidR="00483A58" w:rsidRPr="00EA0111" w:rsidRDefault="00483A58" w:rsidP="00483A58">
      <w:pPr>
        <w:pStyle w:val="c5"/>
        <w:spacing w:before="0" w:beforeAutospacing="0" w:after="0" w:afterAutospacing="0"/>
        <w:ind w:left="-1134"/>
        <w:jc w:val="both"/>
      </w:pPr>
      <w:r>
        <w:rPr>
          <w:sz w:val="26"/>
          <w:szCs w:val="26"/>
        </w:rPr>
        <w:t xml:space="preserve">                         В   5-х  классах обучается  </w:t>
      </w:r>
      <w:r w:rsidRPr="008E220D">
        <w:rPr>
          <w:sz w:val="26"/>
          <w:szCs w:val="26"/>
        </w:rPr>
        <w:t>2</w:t>
      </w:r>
      <w:r>
        <w:rPr>
          <w:sz w:val="26"/>
          <w:szCs w:val="26"/>
        </w:rPr>
        <w:t xml:space="preserve"> ученика с учетом варианта 7.1.</w:t>
      </w:r>
    </w:p>
    <w:p w:rsidR="00483A58" w:rsidRDefault="00483A58" w:rsidP="00483A58">
      <w:pPr>
        <w:pStyle w:val="c5"/>
        <w:spacing w:before="0" w:beforeAutospacing="0" w:after="0" w:afterAutospacing="0"/>
        <w:jc w:val="both"/>
        <w:rPr>
          <w:rStyle w:val="c1"/>
        </w:rPr>
      </w:pPr>
      <w:r>
        <w:rPr>
          <w:sz w:val="26"/>
          <w:szCs w:val="26"/>
        </w:rPr>
        <w:t xml:space="preserve">       Материал для этих детей дается на базовом уровне и промежуточная аттестация,   текущие контрольные работы проводятся тоже на базовом уровне. Для этих детей составляются свои варианты.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33464" w:rsidRPr="00267B63" w:rsidRDefault="00E33464" w:rsidP="00E3346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b/>
          <w:sz w:val="26"/>
          <w:szCs w:val="26"/>
        </w:rPr>
        <w:t>Планируемые результаты обучения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 xml:space="preserve">В соответствии с федеральным государственным стандартом основного общего образования содержание данного предмета определяет достижение личностных,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 и предметных результатов освоения основной образовательной программы.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Личностные цели </w:t>
      </w:r>
      <w:r w:rsidRPr="00267B63">
        <w:rPr>
          <w:rFonts w:ascii="Times New Roman" w:hAnsi="Times New Roman" w:cs="Times New Roman"/>
          <w:sz w:val="26"/>
          <w:szCs w:val="26"/>
        </w:rPr>
        <w:t>представлены двумя группами. Первая отражает изменения, которые должны произойти в личности субъекта обучения. Это: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• </w:t>
      </w:r>
      <w:r w:rsidRPr="00267B63">
        <w:rPr>
          <w:rFonts w:ascii="Times New Roman" w:hAnsi="Times New Roman" w:cs="Times New Roman"/>
          <w:sz w:val="26"/>
          <w:szCs w:val="26"/>
        </w:rPr>
        <w:t>готовность к нравственному саморазвитию; способность оценивать свои поступки, взаимоотношения со сверстниками;</w:t>
      </w:r>
    </w:p>
    <w:p w:rsidR="00E33464" w:rsidRPr="00267B63" w:rsidRDefault="00E33464" w:rsidP="00E334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• </w:t>
      </w:r>
      <w:r w:rsidRPr="00267B63">
        <w:rPr>
          <w:rFonts w:ascii="Times New Roman" w:hAnsi="Times New Roman" w:cs="Times New Roman"/>
          <w:sz w:val="26"/>
          <w:szCs w:val="26"/>
        </w:rPr>
        <w:t xml:space="preserve">достаточно </w:t>
      </w:r>
      <w:proofErr w:type="gramStart"/>
      <w:r w:rsidRPr="00267B63">
        <w:rPr>
          <w:rFonts w:ascii="Times New Roman" w:hAnsi="Times New Roman" w:cs="Times New Roman"/>
          <w:sz w:val="26"/>
          <w:szCs w:val="26"/>
        </w:rPr>
        <w:t>высокий</w:t>
      </w:r>
      <w:proofErr w:type="gramEnd"/>
      <w:r w:rsidRPr="00267B63">
        <w:rPr>
          <w:rFonts w:ascii="Times New Roman" w:hAnsi="Times New Roman" w:cs="Times New Roman"/>
          <w:sz w:val="26"/>
          <w:szCs w:val="26"/>
        </w:rPr>
        <w:t xml:space="preserve"> уровень учебной мотивации, самоконтроля и самооценки;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личностные     качества,     позволяющие     успешно     осуществлять     различную деятельность и взаимодействие с ее участниками.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ab/>
        <w:t xml:space="preserve">Другая     группа     целей     передает     социальную     позицию     школьника, </w:t>
      </w:r>
      <w:proofErr w:type="spellStart"/>
      <w:r w:rsidRPr="00267B63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267B63">
        <w:rPr>
          <w:rFonts w:ascii="Times New Roman" w:hAnsi="Times New Roman" w:cs="Times New Roman"/>
          <w:sz w:val="26"/>
          <w:szCs w:val="26"/>
        </w:rPr>
        <w:t xml:space="preserve"> его ценностного взгляда на окружающий мир:</w:t>
      </w:r>
    </w:p>
    <w:p w:rsidR="00E33464" w:rsidRPr="00267B63" w:rsidRDefault="00E33464" w:rsidP="00E33464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формирование основ российской гражданской идентичности, понимания</w:t>
      </w:r>
      <w:r w:rsidRPr="00267B63">
        <w:rPr>
          <w:rFonts w:ascii="Times New Roman" w:hAnsi="Times New Roman" w:cs="Times New Roman"/>
          <w:sz w:val="26"/>
          <w:szCs w:val="26"/>
        </w:rPr>
        <w:br/>
        <w:t>особой роли многонациональной России в современном мире; воспитание чувства</w:t>
      </w:r>
      <w:r w:rsidRPr="00267B63">
        <w:rPr>
          <w:rFonts w:ascii="Times New Roman" w:hAnsi="Times New Roman" w:cs="Times New Roman"/>
          <w:sz w:val="26"/>
          <w:szCs w:val="26"/>
        </w:rPr>
        <w:br/>
        <w:t>гордости за свою Родину, российский народ и историю России; формирование ценностей</w:t>
      </w:r>
      <w:r w:rsidRPr="00267B63">
        <w:rPr>
          <w:rFonts w:ascii="Times New Roman" w:hAnsi="Times New Roman" w:cs="Times New Roman"/>
          <w:sz w:val="26"/>
          <w:szCs w:val="26"/>
        </w:rPr>
        <w:br/>
        <w:t>многонационального российского общества;</w:t>
      </w:r>
    </w:p>
    <w:p w:rsidR="00E33464" w:rsidRPr="00267B63" w:rsidRDefault="00E33464" w:rsidP="00E33464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воспитание уважительного отношения к своей стране, ее истории, любви к</w:t>
      </w:r>
      <w:r w:rsidRPr="00267B63">
        <w:rPr>
          <w:rFonts w:ascii="Times New Roman" w:hAnsi="Times New Roman" w:cs="Times New Roman"/>
          <w:sz w:val="26"/>
          <w:szCs w:val="26"/>
        </w:rPr>
        <w:br/>
      </w:r>
      <w:r w:rsidRPr="00267B63">
        <w:rPr>
          <w:rFonts w:ascii="Times New Roman" w:hAnsi="Times New Roman" w:cs="Times New Roman"/>
          <w:spacing w:val="-1"/>
          <w:sz w:val="26"/>
          <w:szCs w:val="26"/>
        </w:rPr>
        <w:t xml:space="preserve">родному краю, своей семье, гуманного отношения, толерантности к людям, независимо от </w:t>
      </w:r>
      <w:r w:rsidRPr="00267B63">
        <w:rPr>
          <w:rFonts w:ascii="Times New Roman" w:hAnsi="Times New Roman" w:cs="Times New Roman"/>
          <w:sz w:val="26"/>
          <w:szCs w:val="26"/>
        </w:rPr>
        <w:t>их возраста, национальности, вероисповедания;</w:t>
      </w:r>
    </w:p>
    <w:p w:rsidR="00E33464" w:rsidRPr="00267B63" w:rsidRDefault="00E33464" w:rsidP="00E33464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lastRenderedPageBreak/>
        <w:t>· понимание роли человека в обществе, принятие норм нравственного</w:t>
      </w:r>
      <w:r w:rsidRPr="00267B63">
        <w:rPr>
          <w:rFonts w:ascii="Times New Roman" w:hAnsi="Times New Roman" w:cs="Times New Roman"/>
          <w:sz w:val="26"/>
          <w:szCs w:val="26"/>
        </w:rPr>
        <w:br/>
        <w:t xml:space="preserve">поведения, правильного взаимодействия </w:t>
      </w:r>
      <w:proofErr w:type="gramStart"/>
      <w:r w:rsidRPr="00267B63">
        <w:rPr>
          <w:rFonts w:ascii="Times New Roman" w:hAnsi="Times New Roman" w:cs="Times New Roman"/>
          <w:sz w:val="26"/>
          <w:szCs w:val="26"/>
        </w:rPr>
        <w:t>со</w:t>
      </w:r>
      <w:proofErr w:type="gramEnd"/>
      <w:r w:rsidRPr="00267B63">
        <w:rPr>
          <w:rFonts w:ascii="Times New Roman" w:hAnsi="Times New Roman" w:cs="Times New Roman"/>
          <w:sz w:val="26"/>
          <w:szCs w:val="26"/>
        </w:rPr>
        <w:t xml:space="preserve"> взрослыми и сверстниками;</w:t>
      </w:r>
    </w:p>
    <w:p w:rsidR="00E33464" w:rsidRPr="00267B63" w:rsidRDefault="00E33464" w:rsidP="00E33464">
      <w:pPr>
        <w:shd w:val="clear" w:color="auto" w:fill="FFFFFF"/>
        <w:tabs>
          <w:tab w:val="left" w:pos="1478"/>
        </w:tabs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формирование эстетических потребностей, ценностей и чувств.</w:t>
      </w:r>
      <w:r w:rsidRPr="00267B63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267B63">
        <w:rPr>
          <w:rFonts w:ascii="Times New Roman" w:hAnsi="Times New Roman" w:cs="Times New Roman"/>
          <w:b/>
          <w:bCs/>
          <w:sz w:val="26"/>
          <w:szCs w:val="26"/>
        </w:rPr>
        <w:t>Метапредметные</w:t>
      </w:r>
      <w:proofErr w:type="spellEnd"/>
      <w:r w:rsidRPr="00267B63">
        <w:rPr>
          <w:rFonts w:ascii="Times New Roman" w:hAnsi="Times New Roman" w:cs="Times New Roman"/>
          <w:b/>
          <w:bCs/>
          <w:sz w:val="26"/>
          <w:szCs w:val="26"/>
        </w:rPr>
        <w:t xml:space="preserve">  результаты</w:t>
      </w:r>
      <w:r w:rsidR="00B14F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67B63">
        <w:rPr>
          <w:rFonts w:ascii="Times New Roman" w:hAnsi="Times New Roman" w:cs="Times New Roman"/>
          <w:sz w:val="26"/>
          <w:szCs w:val="26"/>
        </w:rPr>
        <w:t>определяют  круг  универсальных 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E33464" w:rsidRPr="00267B63" w:rsidRDefault="00E33464" w:rsidP="00E33464">
      <w:pPr>
        <w:shd w:val="clear" w:color="auto" w:fill="FFFFFF"/>
        <w:tabs>
          <w:tab w:val="left" w:pos="148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 владение коммуникативной деятельностью, активное и адекватное использование речевых сре</w:t>
      </w:r>
      <w:proofErr w:type="gramStart"/>
      <w:r w:rsidRPr="00267B63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267B63">
        <w:rPr>
          <w:rFonts w:ascii="Times New Roman" w:hAnsi="Times New Roman" w:cs="Times New Roman"/>
          <w:sz w:val="26"/>
          <w:szCs w:val="26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</w:t>
      </w:r>
      <w:r w:rsidRPr="00267B63">
        <w:rPr>
          <w:rFonts w:ascii="Times New Roman" w:hAnsi="Times New Roman" w:cs="Times New Roman"/>
          <w:sz w:val="26"/>
          <w:szCs w:val="26"/>
        </w:rPr>
        <w:tab/>
        <w:t>и</w:t>
      </w:r>
      <w:r w:rsidRPr="00267B63">
        <w:rPr>
          <w:rFonts w:ascii="Times New Roman" w:hAnsi="Times New Roman" w:cs="Times New Roman"/>
          <w:sz w:val="26"/>
          <w:szCs w:val="26"/>
        </w:rPr>
        <w:tab/>
        <w:t>аргументировать</w:t>
      </w:r>
      <w:r w:rsidRPr="00267B63">
        <w:rPr>
          <w:rFonts w:ascii="Times New Roman" w:hAnsi="Times New Roman" w:cs="Times New Roman"/>
          <w:sz w:val="26"/>
          <w:szCs w:val="26"/>
        </w:rPr>
        <w:tab/>
        <w:t>свою точку зрения, оценивать события, изложенные в текстах разных видов и жанров);</w:t>
      </w:r>
    </w:p>
    <w:p w:rsidR="00E33464" w:rsidRPr="00267B63" w:rsidRDefault="00E33464" w:rsidP="00E33464">
      <w:pPr>
        <w:shd w:val="clear" w:color="auto" w:fill="FFFFFF"/>
        <w:tabs>
          <w:tab w:val="left" w:pos="177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E33464" w:rsidRPr="00267B63" w:rsidRDefault="00E33464" w:rsidP="00E33464">
      <w:pPr>
        <w:shd w:val="clear" w:color="auto" w:fill="FFFFFF"/>
        <w:tabs>
          <w:tab w:val="left" w:pos="177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овладение методами познания, логическими действиями и операциями (сравнение, анализ, обобщение, построение рассуждений);</w:t>
      </w:r>
    </w:p>
    <w:p w:rsidR="00E33464" w:rsidRPr="00267B63" w:rsidRDefault="00E33464" w:rsidP="00E33464">
      <w:pPr>
        <w:shd w:val="clear" w:color="auto" w:fill="FFFFFF"/>
        <w:tabs>
          <w:tab w:val="left" w:pos="177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 освоение способов решения проблем творческого и поискового характера;</w:t>
      </w:r>
    </w:p>
    <w:p w:rsidR="00E33464" w:rsidRPr="00267B63" w:rsidRDefault="00E33464" w:rsidP="00E33464">
      <w:pPr>
        <w:shd w:val="clear" w:color="auto" w:fill="FFFFFF"/>
        <w:tabs>
          <w:tab w:val="left" w:pos="177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 умение строить совместную деятельность в соответствии с учебной задачей и культурой коллективного труда.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b/>
          <w:bCs/>
          <w:sz w:val="26"/>
          <w:szCs w:val="26"/>
        </w:rPr>
        <w:t>Предметные результаты</w:t>
      </w:r>
      <w:r w:rsidR="00B14F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67B63">
        <w:rPr>
          <w:rFonts w:ascii="Times New Roman" w:hAnsi="Times New Roman" w:cs="Times New Roman"/>
          <w:sz w:val="26"/>
          <w:szCs w:val="26"/>
        </w:rPr>
        <w:t>обучения нацелены на решение, прежде всего, образовательных задач:</w:t>
      </w:r>
    </w:p>
    <w:p w:rsidR="00E33464" w:rsidRPr="00267B63" w:rsidRDefault="00E33464" w:rsidP="00E33464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 осознание   целостности   окружающего   мира,   расширение   знаний   о российской многонациональной культуре, особенностях традиционных религий России;</w:t>
      </w:r>
    </w:p>
    <w:p w:rsidR="00E33464" w:rsidRPr="00267B63" w:rsidRDefault="00E33464" w:rsidP="00E33464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 xml:space="preserve">·  использование  полученных  знаний  в  продуктивной  и  преобразующей </w:t>
      </w:r>
      <w:r w:rsidRPr="00267B63">
        <w:rPr>
          <w:rFonts w:ascii="Times New Roman" w:hAnsi="Times New Roman" w:cs="Times New Roman"/>
          <w:spacing w:val="-1"/>
          <w:sz w:val="26"/>
          <w:szCs w:val="26"/>
        </w:rPr>
        <w:t>деятельности; способность к работе с информацией, представленной разными средствами;</w:t>
      </w:r>
    </w:p>
    <w:p w:rsidR="00E33464" w:rsidRPr="00267B63" w:rsidRDefault="00E33464" w:rsidP="00E33464">
      <w:pPr>
        <w:shd w:val="clear" w:color="auto" w:fill="FFFFFF"/>
        <w:tabs>
          <w:tab w:val="left" w:pos="141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 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pacing w:val="-3"/>
          <w:sz w:val="26"/>
          <w:szCs w:val="26"/>
        </w:rPr>
      </w:pPr>
      <w:r w:rsidRPr="00267B63">
        <w:rPr>
          <w:rFonts w:ascii="Times New Roman" w:hAnsi="Times New Roman" w:cs="Times New Roman"/>
          <w:b/>
          <w:bCs/>
          <w:sz w:val="26"/>
          <w:szCs w:val="26"/>
        </w:rPr>
        <w:t>Планируемые результаты обучения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b/>
          <w:bCs/>
          <w:i/>
          <w:iCs/>
          <w:sz w:val="26"/>
          <w:szCs w:val="26"/>
        </w:rPr>
      </w:pPr>
      <w:r w:rsidRPr="00267B63">
        <w:rPr>
          <w:rFonts w:ascii="Times New Roman" w:hAnsi="Times New Roman" w:cs="Times New Roman"/>
          <w:b/>
          <w:bCs/>
          <w:i/>
          <w:iCs/>
          <w:spacing w:val="-3"/>
          <w:sz w:val="26"/>
          <w:szCs w:val="26"/>
        </w:rPr>
        <w:t>Личностные результаты: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b/>
          <w:bCs/>
          <w:i/>
          <w:iCs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понимание роли человека в обществе, принятие норм нравственного поведения;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стремление к развитию интеллектуальных, нравственных, эстетических потребностей.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67B63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Универсальные учебные действия.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i/>
          <w:iCs/>
          <w:sz w:val="26"/>
          <w:szCs w:val="26"/>
        </w:rPr>
        <w:t>Познавательные</w:t>
      </w:r>
      <w:r w:rsidRPr="00267B63">
        <w:rPr>
          <w:rFonts w:ascii="Times New Roman" w:hAnsi="Times New Roman" w:cs="Times New Roman"/>
          <w:sz w:val="26"/>
          <w:szCs w:val="26"/>
        </w:rPr>
        <w:t>: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характеризовать понятие «духовно-нравственная культура»;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различать культовые сооружения разных религий;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формулировать выводы и умозаключения на основе анализа учебных текстов.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i/>
          <w:iCs/>
          <w:sz w:val="26"/>
          <w:szCs w:val="26"/>
        </w:rPr>
        <w:lastRenderedPageBreak/>
        <w:t>Коммуникативные</w:t>
      </w:r>
      <w:r w:rsidRPr="00267B63">
        <w:rPr>
          <w:rFonts w:ascii="Times New Roman" w:hAnsi="Times New Roman" w:cs="Times New Roman"/>
          <w:sz w:val="26"/>
          <w:szCs w:val="26"/>
        </w:rPr>
        <w:t>: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рассказывать о роли религий в развитии образования на Руси и в России;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i/>
          <w:iCs/>
          <w:sz w:val="26"/>
          <w:szCs w:val="26"/>
        </w:rPr>
        <w:t>Рефлексивные</w:t>
      </w:r>
      <w:r w:rsidRPr="00267B63">
        <w:rPr>
          <w:rFonts w:ascii="Times New Roman" w:hAnsi="Times New Roman" w:cs="Times New Roman"/>
          <w:sz w:val="26"/>
          <w:szCs w:val="26"/>
        </w:rPr>
        <w:t>: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оценивать различные ситуации с позиций «нравственно», «безнравственно»;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eastAsia="Nimbus Roman No9 L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i/>
          <w:iCs/>
          <w:sz w:val="26"/>
          <w:szCs w:val="26"/>
        </w:rPr>
        <w:t>Информационные</w:t>
      </w:r>
      <w:r w:rsidRPr="00267B63">
        <w:rPr>
          <w:rFonts w:ascii="Times New Roman" w:hAnsi="Times New Roman" w:cs="Times New Roman"/>
          <w:sz w:val="26"/>
          <w:szCs w:val="26"/>
        </w:rPr>
        <w:t>: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eastAsia="Nimbus Roman No9 L" w:hAnsi="Times New Roman" w:cs="Times New Roman"/>
          <w:sz w:val="26"/>
          <w:szCs w:val="26"/>
        </w:rPr>
        <w:t xml:space="preserve">– </w:t>
      </w:r>
      <w:r w:rsidRPr="00267B63">
        <w:rPr>
          <w:rFonts w:ascii="Times New Roman" w:hAnsi="Times New Roman" w:cs="Times New Roman"/>
          <w:sz w:val="26"/>
          <w:szCs w:val="26"/>
        </w:rPr>
        <w:t xml:space="preserve">анализировать информацию, представленную в разной форме (в том числе графической) и в разных источниках (текст, иллюстрация, произведение искусства). К концу обучения учащиеся </w:t>
      </w:r>
      <w:r w:rsidRPr="00267B63">
        <w:rPr>
          <w:rFonts w:ascii="Times New Roman" w:hAnsi="Times New Roman" w:cs="Times New Roman"/>
          <w:b/>
          <w:bCs/>
          <w:sz w:val="26"/>
          <w:szCs w:val="26"/>
        </w:rPr>
        <w:t>научатся</w:t>
      </w:r>
      <w:r w:rsidRPr="00267B63">
        <w:rPr>
          <w:rFonts w:ascii="Times New Roman" w:hAnsi="Times New Roman" w:cs="Times New Roman"/>
          <w:sz w:val="26"/>
          <w:szCs w:val="26"/>
        </w:rPr>
        <w:t>: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 xml:space="preserve">Воспроизводить </w:t>
      </w:r>
      <w:r w:rsidRPr="00267B63">
        <w:rPr>
          <w:rFonts w:ascii="Times New Roman" w:hAnsi="Times New Roman" w:cs="Times New Roman"/>
          <w:sz w:val="26"/>
          <w:szCs w:val="26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E33464" w:rsidRPr="00267B63" w:rsidRDefault="00E33464" w:rsidP="00E33464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 xml:space="preserve">Сравнивать </w:t>
      </w:r>
      <w:r w:rsidRPr="00267B63">
        <w:rPr>
          <w:rFonts w:ascii="Times New Roman" w:hAnsi="Times New Roman" w:cs="Times New Roman"/>
          <w:sz w:val="26"/>
          <w:szCs w:val="26"/>
        </w:rPr>
        <w:t>главную мысль литературных, фольклорных и религиозных</w:t>
      </w:r>
      <w:r w:rsidRPr="00267B63">
        <w:rPr>
          <w:rFonts w:ascii="Times New Roman" w:hAnsi="Times New Roman" w:cs="Times New Roman"/>
          <w:sz w:val="26"/>
          <w:szCs w:val="26"/>
        </w:rPr>
        <w:br/>
        <w:t xml:space="preserve">текстов. 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 xml:space="preserve">Проводить аналогии </w:t>
      </w:r>
      <w:r w:rsidRPr="00267B63">
        <w:rPr>
          <w:rFonts w:ascii="Times New Roman" w:hAnsi="Times New Roman" w:cs="Times New Roman"/>
          <w:sz w:val="26"/>
          <w:szCs w:val="26"/>
        </w:rPr>
        <w:t>между героями, сопоставлять их поведение с</w:t>
      </w:r>
      <w:r w:rsidRPr="00267B63">
        <w:rPr>
          <w:rFonts w:ascii="Times New Roman" w:hAnsi="Times New Roman" w:cs="Times New Roman"/>
          <w:sz w:val="26"/>
          <w:szCs w:val="26"/>
        </w:rPr>
        <w:br/>
        <w:t>общечеловеческими духовно-нравственными ценностями.</w:t>
      </w:r>
    </w:p>
    <w:p w:rsidR="00E33464" w:rsidRPr="00267B63" w:rsidRDefault="00E33464" w:rsidP="00E33464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>Участвовать в диалоге</w:t>
      </w:r>
      <w:r w:rsidRPr="00267B63">
        <w:rPr>
          <w:rFonts w:ascii="Times New Roman" w:hAnsi="Times New Roman" w:cs="Times New Roman"/>
          <w:sz w:val="26"/>
          <w:szCs w:val="26"/>
        </w:rPr>
        <w:t>: высказывать свои суждения, анализировать</w:t>
      </w:r>
      <w:r w:rsidRPr="00267B63">
        <w:rPr>
          <w:rFonts w:ascii="Times New Roman" w:hAnsi="Times New Roman" w:cs="Times New Roman"/>
          <w:sz w:val="26"/>
          <w:szCs w:val="26"/>
        </w:rPr>
        <w:br/>
        <w:t>высказывания участников беседы, добавлять, приводить доказательства.</w:t>
      </w:r>
    </w:p>
    <w:p w:rsidR="00E33464" w:rsidRPr="00267B63" w:rsidRDefault="00E33464" w:rsidP="00E33464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 xml:space="preserve">Создавать </w:t>
      </w:r>
      <w:r w:rsidRPr="00267B63">
        <w:rPr>
          <w:rFonts w:ascii="Times New Roman" w:hAnsi="Times New Roman" w:cs="Times New Roman"/>
          <w:sz w:val="26"/>
          <w:szCs w:val="26"/>
        </w:rPr>
        <w:t>по изображениям (художественным полотнам, иконам,</w:t>
      </w:r>
      <w:r w:rsidRPr="00267B63">
        <w:rPr>
          <w:rFonts w:ascii="Times New Roman" w:hAnsi="Times New Roman" w:cs="Times New Roman"/>
          <w:sz w:val="26"/>
          <w:szCs w:val="26"/>
        </w:rPr>
        <w:br/>
        <w:t>иллюстрациям) словесный портрет героя.</w:t>
      </w:r>
    </w:p>
    <w:p w:rsidR="00E33464" w:rsidRPr="00267B63" w:rsidRDefault="00E33464" w:rsidP="00E33464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 xml:space="preserve">Оценивать </w:t>
      </w:r>
      <w:r w:rsidRPr="00267B63">
        <w:rPr>
          <w:rFonts w:ascii="Times New Roman" w:hAnsi="Times New Roman" w:cs="Times New Roman"/>
          <w:sz w:val="26"/>
          <w:szCs w:val="26"/>
        </w:rPr>
        <w:t>поступки реальных лиц, героев произведений, высказывания</w:t>
      </w:r>
      <w:r w:rsidRPr="00267B63">
        <w:rPr>
          <w:rFonts w:ascii="Times New Roman" w:hAnsi="Times New Roman" w:cs="Times New Roman"/>
          <w:sz w:val="26"/>
          <w:szCs w:val="26"/>
        </w:rPr>
        <w:br/>
        <w:t>известных личностей.</w:t>
      </w:r>
    </w:p>
    <w:p w:rsidR="00E33464" w:rsidRPr="00267B63" w:rsidRDefault="00E33464" w:rsidP="00E33464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>Работать с исторической картой</w:t>
      </w:r>
      <w:r w:rsidRPr="00267B63">
        <w:rPr>
          <w:rFonts w:ascii="Times New Roman" w:hAnsi="Times New Roman" w:cs="Times New Roman"/>
          <w:sz w:val="26"/>
          <w:szCs w:val="26"/>
        </w:rPr>
        <w:t>: находить объекты в соответствии с</w:t>
      </w:r>
      <w:r w:rsidRPr="00267B63">
        <w:rPr>
          <w:rFonts w:ascii="Times New Roman" w:hAnsi="Times New Roman" w:cs="Times New Roman"/>
          <w:sz w:val="26"/>
          <w:szCs w:val="26"/>
        </w:rPr>
        <w:br/>
        <w:t>учебной задачей.</w:t>
      </w:r>
    </w:p>
    <w:p w:rsidR="00E33464" w:rsidRPr="00267B63" w:rsidRDefault="00E33464" w:rsidP="00E33464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 xml:space="preserve">Использовать информацию, </w:t>
      </w:r>
      <w:r w:rsidRPr="00267B63">
        <w:rPr>
          <w:rFonts w:ascii="Times New Roman" w:hAnsi="Times New Roman" w:cs="Times New Roman"/>
          <w:sz w:val="26"/>
          <w:szCs w:val="26"/>
        </w:rPr>
        <w:t>полученную из разных источников, для решения</w:t>
      </w:r>
      <w:r w:rsidRPr="00267B63">
        <w:rPr>
          <w:rFonts w:ascii="Times New Roman" w:hAnsi="Times New Roman" w:cs="Times New Roman"/>
          <w:sz w:val="26"/>
          <w:szCs w:val="26"/>
        </w:rPr>
        <w:br/>
        <w:t>учебных и практических задач.</w:t>
      </w:r>
    </w:p>
    <w:p w:rsidR="00E33464" w:rsidRPr="00267B63" w:rsidRDefault="00E33464" w:rsidP="00E334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 xml:space="preserve">К концу обучения учащиеся </w:t>
      </w:r>
      <w:r w:rsidRPr="00267B63">
        <w:rPr>
          <w:rFonts w:ascii="Times New Roman" w:hAnsi="Times New Roman" w:cs="Times New Roman"/>
          <w:b/>
          <w:bCs/>
          <w:sz w:val="26"/>
          <w:szCs w:val="26"/>
        </w:rPr>
        <w:t>смогут научиться:</w:t>
      </w:r>
    </w:p>
    <w:p w:rsidR="00E33464" w:rsidRPr="00267B63" w:rsidRDefault="00E33464" w:rsidP="00E33464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 xml:space="preserve">Высказывать предположения </w:t>
      </w:r>
      <w:r w:rsidRPr="00267B63">
        <w:rPr>
          <w:rFonts w:ascii="Times New Roman" w:hAnsi="Times New Roman" w:cs="Times New Roman"/>
          <w:sz w:val="26"/>
          <w:szCs w:val="26"/>
        </w:rPr>
        <w:t>о последствиях неправильного</w:t>
      </w:r>
      <w:r w:rsidRPr="00267B63">
        <w:rPr>
          <w:rFonts w:ascii="Times New Roman" w:hAnsi="Times New Roman" w:cs="Times New Roman"/>
          <w:sz w:val="26"/>
          <w:szCs w:val="26"/>
        </w:rPr>
        <w:br/>
        <w:t>(безнравственного) поведения человека.</w:t>
      </w:r>
    </w:p>
    <w:p w:rsidR="00E33464" w:rsidRPr="00267B63" w:rsidRDefault="00E33464" w:rsidP="00E33464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 xml:space="preserve">Оценивать </w:t>
      </w:r>
      <w:r w:rsidRPr="00267B63">
        <w:rPr>
          <w:rFonts w:ascii="Times New Roman" w:hAnsi="Times New Roman" w:cs="Times New Roman"/>
          <w:sz w:val="26"/>
          <w:szCs w:val="26"/>
        </w:rPr>
        <w:t>свои поступки, соотнося их с правилами нравственности и этики;</w:t>
      </w:r>
      <w:r w:rsidRPr="00267B63">
        <w:rPr>
          <w:rFonts w:ascii="Times New Roman" w:hAnsi="Times New Roman" w:cs="Times New Roman"/>
          <w:sz w:val="26"/>
          <w:szCs w:val="26"/>
        </w:rPr>
        <w:br/>
        <w:t>намечать способы саморазвития.</w:t>
      </w:r>
    </w:p>
    <w:p w:rsidR="00E33464" w:rsidRPr="00267B63" w:rsidRDefault="00E33464" w:rsidP="00E33464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B63">
        <w:rPr>
          <w:rFonts w:ascii="Times New Roman" w:hAnsi="Times New Roman" w:cs="Times New Roman"/>
          <w:sz w:val="26"/>
          <w:szCs w:val="26"/>
        </w:rPr>
        <w:t>·</w:t>
      </w:r>
      <w:r w:rsidRPr="00267B63">
        <w:rPr>
          <w:rFonts w:ascii="Times New Roman" w:hAnsi="Times New Roman" w:cs="Times New Roman"/>
          <w:i/>
          <w:iCs/>
          <w:sz w:val="26"/>
          <w:szCs w:val="26"/>
        </w:rPr>
        <w:t xml:space="preserve">Работать </w:t>
      </w:r>
      <w:r w:rsidRPr="00267B63">
        <w:rPr>
          <w:rFonts w:ascii="Times New Roman" w:hAnsi="Times New Roman" w:cs="Times New Roman"/>
          <w:sz w:val="26"/>
          <w:szCs w:val="26"/>
        </w:rPr>
        <w:t>с историческими источниками и документами.</w:t>
      </w:r>
    </w:p>
    <w:p w:rsidR="00B1148A" w:rsidRPr="00B1148A" w:rsidRDefault="00E33464" w:rsidP="00124C01">
      <w:pPr>
        <w:pStyle w:val="a3"/>
        <w:shd w:val="clear" w:color="auto" w:fill="FFFFFF"/>
        <w:tabs>
          <w:tab w:val="left" w:pos="1301"/>
        </w:tabs>
        <w:spacing w:after="0" w:line="240" w:lineRule="auto"/>
        <w:ind w:left="48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1148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Сод</w:t>
      </w:r>
      <w:r w:rsidR="00B1148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ержание учебного предмета</w:t>
      </w:r>
    </w:p>
    <w:p w:rsidR="00B1148A" w:rsidRPr="00B1148A" w:rsidRDefault="00B1148A" w:rsidP="00B1148A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1148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Раздел 1. В мире культуры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r w:rsidR="00837D1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(2 часа</w:t>
      </w:r>
      <w:proofErr w:type="gramStart"/>
      <w:r w:rsidR="00837D1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)</w:t>
      </w:r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proofErr w:type="gram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еличие  российской  культуры.  Российская  культура  –  плод  усилий  разных народов.  Деятели  науки  и  культуры  –  представителей  разных  национальностей  (К. Брюллов,  И.  Репин,  К.  Станиславский,  Ш.  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Алейхем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 Г.  Уланова,  Д.  Шостакович,  Р. Гамзатов, Л. Лихачев, С. 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Эрьзя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Ю. 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Рытхэу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др.).  Человек  –  творец  и  носитель  культуры.  Вне  культуры  жизнь  человека невозможна. Вклад личности в культуру зависит от ее таланта, способностей,  упорства. Законы нравственности – часть культуры общества. Источники, создающие нравственные установки.</w:t>
      </w:r>
    </w:p>
    <w:p w:rsidR="00B1148A" w:rsidRPr="00B1148A" w:rsidRDefault="00B1148A" w:rsidP="00B1148A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1148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Раздел 2. Нравственные ценности российского народа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</w:t>
      </w:r>
      <w:r w:rsidR="00837D1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(7 часов) </w:t>
      </w:r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«Береги  землю  родимую,  как  мать  любимую».  Представления  о  патриотизме  в фольклоре разных народов. Герои национального эпоса разных народов (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Улып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Сияжар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Боотур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Урал-батыр и др.). Жизнь  ратными  подвигами  полна.  Реальные  примеры  </w:t>
      </w:r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выражения патриотических  чувств  в  истории  России  (Дмитрий  Донской,  Кузьма  Минин,  Иван Сусанин,  Надежда  Дурова  и  др.).  Деятели  </w:t>
      </w:r>
      <w:proofErr w:type="gram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разных</w:t>
      </w:r>
      <w:proofErr w:type="gram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конфессий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–  патриоты  (Сергий Радонежский,  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Рабби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Шнеур-Залман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и  др.).  Вклад  народов  нашей  страны  в  победу  над фашизмом. В труде – красота человека. Тема труда в фольклоре разных народов (сказках, легендах, пословицах). «Плод  добрых  трудов  славен…».  Буддизм,  ислам,  христианство  о  труде  и трудолюбии. Люди  труда.  Примеры  самоотверженного  труда  людей  разной  национальности на благо родины (землепроходцы, ученые, путешественники, колхозники и пр.). Бережное отношение к природе. Одушевление природы нашими предками.  Роль заповедников в сохранении природных объектов. Заповедники на карте России.  Семья – хранитель духовных ценностей. </w:t>
      </w:r>
      <w:proofErr w:type="spellStart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Рольсемьи</w:t>
      </w:r>
      <w:proofErr w:type="spellEnd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жизни человека. Любовь, искренность,  симпатия,  взаимопомощь  и  поддержка  –  главные  семейные  ценности.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л</w:t>
      </w:r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юбви  и  милосердии  в  разных  религиях.  Семейные  ценности  в  православии,  буддизме, исламе,  иудаизме.  Взаимоотношения  членов семьи.  Отражение  ценностей  семьи  в фольклоре разных народов. Семья – первый трудовой коллектив.</w:t>
      </w:r>
    </w:p>
    <w:p w:rsidR="00B1148A" w:rsidRPr="00B1148A" w:rsidRDefault="00B1148A" w:rsidP="00B1148A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1148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Раздел 3. Религи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я и культура. </w:t>
      </w:r>
      <w:r w:rsidR="00837D1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(5 часов) </w:t>
      </w:r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>Роль  религии  в  развитии  культуры.  Вклад  религии  в  развитие  материальной и духовной культуры общества.  Культурное  наследие  христианской  Руси.  Принятие  христианства  на  Руси, влияние  Византии.  Христианская  вера  и  образование  в  Древней  Руси.  Великие  князья Древней  Руси  и  их  влияние  на  развитие  образования.  Православный  храм  (внешние особенности,  внутреннее  убранство). Духовная  музыка.  Богослужебное  песнопение. Колокольный звон. Особенности православного календаря. 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 в  сокровищницу  мировой  культуры.    Декоративно-прикладное  искусство народов,  исповедующих  ислам.  Мечеть  –  часть  исламской культуры.  Исламский календарь. Иудаизм  и  культура.  Возникновение  иудаизма.  Тора  –  Пятикнижие  Моисея. Синагога  –  молельный  дом иудеев.  Особенности  внутреннего  убранства  синагоги. Священная история иудеев  в сюжетах мировой живописи. Еврейский календарь. Культурные  традиции  буддизма.  Распространение  буддизма  в  России. Культовые сооружения буддистов. Буддийские монастыри. Искусство танка. Буддийский календарь.</w:t>
      </w:r>
    </w:p>
    <w:p w:rsidR="00B1148A" w:rsidRPr="00B1148A" w:rsidRDefault="00B1148A" w:rsidP="00B1148A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B1148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Раздел 4. Как сохр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анить духовные ценности.</w:t>
      </w:r>
      <w:r w:rsidR="00837D1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(2 часа)</w:t>
      </w:r>
      <w:r w:rsidR="00B14F6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Забота  государства  о  сохранении  духовных  ценностей.  Конституционные гарантии 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Хранить память предков. Уважение к труду, обычаям, вере предков. Примеры благотворительности из российской истории. Известные  меценаты России.  </w:t>
      </w:r>
    </w:p>
    <w:p w:rsidR="00B1148A" w:rsidRPr="00B1148A" w:rsidRDefault="00B1148A" w:rsidP="00B1148A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Раздел 5. Твой духовный мир. </w:t>
      </w:r>
      <w:r w:rsidR="00837D1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(1 час) </w:t>
      </w:r>
      <w:bookmarkStart w:id="0" w:name="_GoBack"/>
      <w:bookmarkEnd w:id="0"/>
      <w:r w:rsidRPr="00B1148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Что  составляет  твой  духовный  мир.  Образованность  человека,  его  интересы, увлечения,  симпатии,  радости,  нравственные  качества  личности  –  составляющие духовного  мира.  Культура  поведения  человека.  Этикет  в  разных  жизненных  ситуациях. Нравственные качества человека.  </w:t>
      </w:r>
    </w:p>
    <w:p w:rsidR="00E30329" w:rsidRPr="00B1148A" w:rsidRDefault="00E30329" w:rsidP="00B1148A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67B63" w:rsidRPr="00B1148A" w:rsidRDefault="00267B63" w:rsidP="00B1148A">
      <w:pPr>
        <w:shd w:val="clear" w:color="auto" w:fill="FFFFFF"/>
        <w:tabs>
          <w:tab w:val="left" w:pos="130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67B63" w:rsidRDefault="00267B63" w:rsidP="00B1148A">
      <w:pPr>
        <w:shd w:val="clear" w:color="auto" w:fill="FFFFFF"/>
        <w:tabs>
          <w:tab w:val="left" w:pos="1301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124C01" w:rsidRDefault="00124C01" w:rsidP="00B1148A">
      <w:pPr>
        <w:shd w:val="clear" w:color="auto" w:fill="FFFFFF"/>
        <w:tabs>
          <w:tab w:val="left" w:pos="1301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124C01" w:rsidRPr="005B089F" w:rsidRDefault="00124C01" w:rsidP="00124C0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4.   </w:t>
      </w:r>
      <w:r w:rsidRPr="005B089F">
        <w:rPr>
          <w:rFonts w:ascii="Times New Roman" w:hAnsi="Times New Roman" w:cs="Times New Roman"/>
          <w:b/>
        </w:rPr>
        <w:t xml:space="preserve">Календарно- тематическое планирование </w:t>
      </w:r>
      <w:r>
        <w:rPr>
          <w:rFonts w:ascii="Times New Roman" w:hAnsi="Times New Roman" w:cs="Times New Roman"/>
          <w:b/>
        </w:rPr>
        <w:t xml:space="preserve">  </w:t>
      </w:r>
    </w:p>
    <w:tbl>
      <w:tblPr>
        <w:tblStyle w:val="a4"/>
        <w:tblpPr w:leftFromText="180" w:rightFromText="180" w:vertAnchor="page" w:horzAnchor="margin" w:tblpXSpec="center" w:tblpY="1726"/>
        <w:tblW w:w="10207" w:type="dxa"/>
        <w:jc w:val="center"/>
        <w:tblCellMar>
          <w:left w:w="103" w:type="dxa"/>
        </w:tblCellMar>
        <w:tblLook w:val="04A0"/>
      </w:tblPr>
      <w:tblGrid>
        <w:gridCol w:w="852"/>
        <w:gridCol w:w="3935"/>
        <w:gridCol w:w="1275"/>
        <w:gridCol w:w="1417"/>
        <w:gridCol w:w="1418"/>
        <w:gridCol w:w="1310"/>
      </w:tblGrid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pPr>
              <w:pStyle w:val="Style4"/>
              <w:widowControl/>
              <w:spacing w:line="240" w:lineRule="auto"/>
              <w:jc w:val="left"/>
              <w:rPr>
                <w:rStyle w:val="FontStyle41"/>
              </w:rPr>
            </w:pPr>
            <w:r>
              <w:rPr>
                <w:rStyle w:val="FontStyle41"/>
              </w:rPr>
              <w:t>№</w:t>
            </w:r>
          </w:p>
          <w:p w:rsidR="00124C01" w:rsidRDefault="00124C01" w:rsidP="004370AD">
            <w:r>
              <w:rPr>
                <w:rStyle w:val="FontStyle41"/>
              </w:rPr>
              <w:t>урока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Style w:val="FontStyle41"/>
              </w:rPr>
              <w:t>Тема, № параграфа учебника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>
              <w:rPr>
                <w:rStyle w:val="FontStyle41"/>
              </w:rPr>
              <w:t>Количество часов,</w:t>
            </w:r>
          </w:p>
          <w:p w:rsidR="00124C01" w:rsidRDefault="00124C01" w:rsidP="004370AD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>
              <w:rPr>
                <w:rStyle w:val="FontStyle41"/>
              </w:rPr>
              <w:t>отведенное</w:t>
            </w:r>
          </w:p>
          <w:p w:rsidR="00124C01" w:rsidRDefault="00124C01" w:rsidP="004370AD">
            <w:pPr>
              <w:jc w:val="center"/>
            </w:pPr>
            <w:r>
              <w:rPr>
                <w:rStyle w:val="FontStyle41"/>
              </w:rPr>
              <w:t>на изучение   темы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Style w:val="FontStyle41"/>
              </w:rPr>
              <w:t>Планируемая дата проведения</w:t>
            </w:r>
          </w:p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Style w:val="FontStyle41"/>
              </w:rPr>
              <w:t>Фактическая   дата проведения</w:t>
            </w:r>
          </w:p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Style w:val="FontStyle41"/>
              </w:rPr>
              <w:t>Примечание</w:t>
            </w:r>
            <w:r>
              <w:rPr>
                <w:rStyle w:val="FontStyle41"/>
                <w:vertAlign w:val="superscript"/>
              </w:rPr>
              <w:t>*</w:t>
            </w:r>
          </w:p>
        </w:tc>
      </w:tr>
      <w:tr w:rsidR="00124C01" w:rsidTr="004370AD">
        <w:trPr>
          <w:jc w:val="center"/>
        </w:trPr>
        <w:tc>
          <w:tcPr>
            <w:tcW w:w="10206" w:type="dxa"/>
            <w:gridSpan w:val="6"/>
            <w:shd w:val="clear" w:color="auto" w:fill="auto"/>
            <w:tcMar>
              <w:left w:w="103" w:type="dxa"/>
            </w:tcMar>
          </w:tcPr>
          <w:p w:rsidR="00124C01" w:rsidRDefault="00124C01" w:rsidP="004370AD">
            <w:pPr>
              <w:jc w:val="center"/>
              <w:rPr>
                <w:rStyle w:val="FontStyle41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мире культуры (2 часа)</w:t>
            </w:r>
          </w:p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z w:val="24"/>
                <w:szCs w:val="24"/>
              </w:rPr>
              <w:t>Величие многонациональной            российской культуры, с. 7-11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2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Человек – творец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носитель культуры, с. 12-17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10206" w:type="dxa"/>
            <w:gridSpan w:val="6"/>
            <w:shd w:val="clear" w:color="auto" w:fill="auto"/>
            <w:tcMar>
              <w:left w:w="103" w:type="dxa"/>
            </w:tcMar>
          </w:tcPr>
          <w:p w:rsidR="00124C01" w:rsidRDefault="00124C01" w:rsidP="004370A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Нравственные ценности (7 часов)</w:t>
            </w:r>
          </w:p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3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z w:val="24"/>
                <w:szCs w:val="24"/>
              </w:rPr>
              <w:t>«Береги   землю родимую, как мать любимую»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, с. 19-23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4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Жизнь ратными подвигами полна, с. 25-35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5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В труде – красота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человека, с. 36-40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6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«Плод добрых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трудов славен», с. 41-42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7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Люди труда, с. 43-48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8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z w:val="24"/>
                <w:szCs w:val="24"/>
              </w:rPr>
              <w:t>Бережное отношение к природе, с. 49-55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9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z w:val="24"/>
                <w:szCs w:val="24"/>
              </w:rPr>
              <w:t>Семья – хранитель духовных ценностей, с. 56-82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10206" w:type="dxa"/>
            <w:gridSpan w:val="6"/>
            <w:shd w:val="clear" w:color="auto" w:fill="auto"/>
            <w:tcMar>
              <w:left w:w="103" w:type="dxa"/>
            </w:tcMar>
          </w:tcPr>
          <w:p w:rsidR="00124C01" w:rsidRDefault="00124C01" w:rsidP="004370A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Религия и культура (5 часов)</w:t>
            </w:r>
          </w:p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10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Роль религии в 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развитии культуры, с. 84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11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Культурное наследие 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христианской Руси, с. 85-98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12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z w:val="24"/>
                <w:szCs w:val="24"/>
              </w:rPr>
              <w:t>Культура ислама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, с. 99-108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13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Иудаизм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культура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, с. 109-119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14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Культурные 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традиции буддизма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8"/>
              </w:rPr>
              <w:t>, с. 120-125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10206" w:type="dxa"/>
            <w:gridSpan w:val="6"/>
            <w:shd w:val="clear" w:color="auto" w:fill="auto"/>
            <w:tcMar>
              <w:left w:w="103" w:type="dxa"/>
            </w:tcMar>
          </w:tcPr>
          <w:p w:rsidR="00124C01" w:rsidRDefault="00124C01" w:rsidP="004370A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сохранить духовные ценности (2 часа)</w:t>
            </w:r>
          </w:p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15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Забота 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государства 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сохранении духовных ценностей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, с. 129-135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16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Хранить память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, с. 136-142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  <w:tr w:rsidR="00124C01" w:rsidTr="004370AD">
        <w:trPr>
          <w:jc w:val="center"/>
        </w:trPr>
        <w:tc>
          <w:tcPr>
            <w:tcW w:w="10206" w:type="dxa"/>
            <w:gridSpan w:val="6"/>
            <w:shd w:val="clear" w:color="auto" w:fill="auto"/>
            <w:tcMar>
              <w:left w:w="103" w:type="dxa"/>
            </w:tcMar>
          </w:tcPr>
          <w:p w:rsidR="00124C01" w:rsidRDefault="00124C01" w:rsidP="004370AD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Твой духовный мир (1 час)</w:t>
            </w:r>
          </w:p>
        </w:tc>
      </w:tr>
      <w:tr w:rsidR="00124C01" w:rsidTr="004370AD">
        <w:trPr>
          <w:jc w:val="center"/>
        </w:trPr>
        <w:tc>
          <w:tcPr>
            <w:tcW w:w="851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17</w:t>
            </w:r>
          </w:p>
        </w:tc>
        <w:tc>
          <w:tcPr>
            <w:tcW w:w="393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Что составляет твой духовный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, с. 143-154</w:t>
            </w:r>
          </w:p>
        </w:tc>
        <w:tc>
          <w:tcPr>
            <w:tcW w:w="1275" w:type="dxa"/>
            <w:shd w:val="clear" w:color="auto" w:fill="auto"/>
            <w:tcMar>
              <w:left w:w="103" w:type="dxa"/>
            </w:tcMar>
          </w:tcPr>
          <w:p w:rsidR="00124C01" w:rsidRDefault="00124C01" w:rsidP="004370AD">
            <w:r>
              <w:t>1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418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  <w:tc>
          <w:tcPr>
            <w:tcW w:w="1310" w:type="dxa"/>
            <w:shd w:val="clear" w:color="auto" w:fill="auto"/>
            <w:tcMar>
              <w:left w:w="103" w:type="dxa"/>
            </w:tcMar>
          </w:tcPr>
          <w:p w:rsidR="00124C01" w:rsidRDefault="00124C01" w:rsidP="004370AD"/>
        </w:tc>
      </w:tr>
    </w:tbl>
    <w:p w:rsidR="00124C01" w:rsidRDefault="00124C01" w:rsidP="00124C01"/>
    <w:p w:rsidR="00124C01" w:rsidRDefault="00124C01" w:rsidP="00B1148A">
      <w:pPr>
        <w:shd w:val="clear" w:color="auto" w:fill="FFFFFF"/>
        <w:tabs>
          <w:tab w:val="left" w:pos="1301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8E3D15" w:rsidRPr="00267B63" w:rsidRDefault="00EF10B8">
      <w:pPr>
        <w:rPr>
          <w:rFonts w:ascii="Times New Roman" w:hAnsi="Times New Roman" w:cs="Times New Roman"/>
          <w:sz w:val="26"/>
          <w:szCs w:val="26"/>
        </w:rPr>
      </w:pPr>
    </w:p>
    <w:sectPr w:rsidR="008E3D15" w:rsidRPr="00267B63" w:rsidSect="00A22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F3AA1"/>
    <w:multiLevelType w:val="hybridMultilevel"/>
    <w:tmpl w:val="F0768EA2"/>
    <w:lvl w:ilvl="0" w:tplc="BCFA400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464"/>
    <w:rsid w:val="00124C01"/>
    <w:rsid w:val="00127E8B"/>
    <w:rsid w:val="001A0A83"/>
    <w:rsid w:val="001E0B73"/>
    <w:rsid w:val="00267B63"/>
    <w:rsid w:val="003D5286"/>
    <w:rsid w:val="00483A58"/>
    <w:rsid w:val="004E0572"/>
    <w:rsid w:val="00626773"/>
    <w:rsid w:val="00652C1B"/>
    <w:rsid w:val="006D1556"/>
    <w:rsid w:val="006E631C"/>
    <w:rsid w:val="00736C2B"/>
    <w:rsid w:val="0075644E"/>
    <w:rsid w:val="00837D11"/>
    <w:rsid w:val="008C0C98"/>
    <w:rsid w:val="00A22BCD"/>
    <w:rsid w:val="00B1148A"/>
    <w:rsid w:val="00B14F64"/>
    <w:rsid w:val="00BA0E35"/>
    <w:rsid w:val="00BC29F4"/>
    <w:rsid w:val="00D15CFB"/>
    <w:rsid w:val="00E30329"/>
    <w:rsid w:val="00E33464"/>
    <w:rsid w:val="00EF10B8"/>
    <w:rsid w:val="00F24468"/>
    <w:rsid w:val="00FB446B"/>
    <w:rsid w:val="00FD5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464"/>
    <w:pPr>
      <w:ind w:left="720"/>
      <w:contextualSpacing/>
    </w:pPr>
  </w:style>
  <w:style w:type="character" w:customStyle="1" w:styleId="FontStyle41">
    <w:name w:val="Font Style41"/>
    <w:basedOn w:val="a0"/>
    <w:uiPriority w:val="99"/>
    <w:qFormat/>
    <w:rsid w:val="00124C0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qFormat/>
    <w:rsid w:val="00124C01"/>
    <w:pPr>
      <w:widowControl w:val="0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24C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483A58"/>
  </w:style>
  <w:style w:type="paragraph" w:customStyle="1" w:styleId="c5">
    <w:name w:val="c5"/>
    <w:basedOn w:val="a"/>
    <w:rsid w:val="00483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2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3349</Words>
  <Characters>19091</Characters>
  <Application>Microsoft Office Word</Application>
  <DocSecurity>0</DocSecurity>
  <Lines>159</Lines>
  <Paragraphs>44</Paragraphs>
  <ScaleCrop>false</ScaleCrop>
  <Company>school</Company>
  <LinksUpToDate>false</LinksUpToDate>
  <CharactersWithSpaces>22396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19</cp:revision>
  <dcterms:created xsi:type="dcterms:W3CDTF">2280-04-11T19:13:00Z</dcterms:created>
  <dcterms:modified xsi:type="dcterms:W3CDTF">2019-09-17T10:54:00Z</dcterms:modified>
</cp:coreProperties>
</file>