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49" w:rsidRPr="00B67C49" w:rsidRDefault="00B67C49" w:rsidP="00AB7E0A">
      <w:pPr>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Рабочая программа по биологии составлена на основе:</w:t>
      </w:r>
    </w:p>
    <w:p w:rsidR="00AB7E0A" w:rsidRPr="00AB7E0A" w:rsidRDefault="00AB7E0A" w:rsidP="00AB7E0A">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Федерального закона «Об образовании в Российской Федерации» №273 от 29.12.2012 в действующей редакции</w:t>
      </w:r>
      <w:r w:rsidRPr="00675A41">
        <w:rPr>
          <w:rFonts w:ascii="Times New Roman" w:hAnsi="Times New Roman" w:cs="Times New Roman"/>
          <w:sz w:val="24"/>
          <w:szCs w:val="24"/>
        </w:rPr>
        <w:t>;</w:t>
      </w:r>
    </w:p>
    <w:p w:rsidR="00C44799" w:rsidRPr="00C44799" w:rsidRDefault="00C44799" w:rsidP="00C44799">
      <w:pPr>
        <w:pStyle w:val="a3"/>
        <w:numPr>
          <w:ilvl w:val="0"/>
          <w:numId w:val="2"/>
        </w:num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федерального компонента Государственного образовательного стандарта общего образования, утвержденного приказом Минобразования России от 05.03 2004 г. №1089 «Об утверждении федерального компонента государственных стандартов начального общего, основного общего и среднего (полного) общего образования»;</w:t>
      </w:r>
    </w:p>
    <w:p w:rsidR="00C44799" w:rsidRPr="00C44799" w:rsidRDefault="00C44799" w:rsidP="00C44799">
      <w:pPr>
        <w:pStyle w:val="a3"/>
        <w:numPr>
          <w:ilvl w:val="0"/>
          <w:numId w:val="2"/>
        </w:num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программы основного общего и среднего (полного) общего образования (Сборник нормативных документов. Биология / </w:t>
      </w:r>
      <w:proofErr w:type="spellStart"/>
      <w:r w:rsidRPr="00C44799">
        <w:rPr>
          <w:rFonts w:ascii="Times New Roman" w:hAnsi="Times New Roman" w:cs="Times New Roman"/>
          <w:sz w:val="24"/>
          <w:szCs w:val="24"/>
        </w:rPr>
        <w:t>сост.Э.Д.Днепров</w:t>
      </w:r>
      <w:proofErr w:type="spellEnd"/>
      <w:r w:rsidRPr="00C44799">
        <w:rPr>
          <w:rFonts w:ascii="Times New Roman" w:hAnsi="Times New Roman" w:cs="Times New Roman"/>
          <w:sz w:val="24"/>
          <w:szCs w:val="24"/>
        </w:rPr>
        <w:t>, А.Г. Аркадьев. – М.: Дрофа, 2007 г.)</w:t>
      </w:r>
    </w:p>
    <w:p w:rsidR="00C44799" w:rsidRPr="00C44799" w:rsidRDefault="00C44799" w:rsidP="00C44799">
      <w:pPr>
        <w:pStyle w:val="a3"/>
        <w:numPr>
          <w:ilvl w:val="0"/>
          <w:numId w:val="2"/>
        </w:num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учебного плана общеобразовательного </w:t>
      </w:r>
      <w:r>
        <w:rPr>
          <w:rFonts w:ascii="Times New Roman" w:hAnsi="Times New Roman" w:cs="Times New Roman"/>
          <w:sz w:val="24"/>
          <w:szCs w:val="24"/>
        </w:rPr>
        <w:t xml:space="preserve">учреждения </w:t>
      </w:r>
      <w:r w:rsidRPr="00C44799">
        <w:rPr>
          <w:rFonts w:ascii="Times New Roman" w:hAnsi="Times New Roman" w:cs="Times New Roman"/>
          <w:sz w:val="24"/>
          <w:szCs w:val="24"/>
        </w:rPr>
        <w:t>МАОУ гимназии №2.</w:t>
      </w:r>
    </w:p>
    <w:p w:rsidR="00B67C49" w:rsidRPr="00C44799" w:rsidRDefault="00C44799" w:rsidP="00C44799">
      <w:pPr>
        <w:pStyle w:val="a3"/>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B67C49" w:rsidRPr="00C44799">
        <w:rPr>
          <w:rFonts w:ascii="Times New Roman" w:hAnsi="Times New Roman" w:cs="Times New Roman"/>
          <w:sz w:val="24"/>
          <w:szCs w:val="24"/>
        </w:rPr>
        <w:t>рограмм</w:t>
      </w:r>
      <w:r>
        <w:rPr>
          <w:rFonts w:ascii="Times New Roman" w:hAnsi="Times New Roman" w:cs="Times New Roman"/>
          <w:sz w:val="24"/>
          <w:szCs w:val="24"/>
        </w:rPr>
        <w:t>ы</w:t>
      </w:r>
      <w:r w:rsidR="00B67C49" w:rsidRPr="00C44799">
        <w:rPr>
          <w:rFonts w:ascii="Times New Roman" w:hAnsi="Times New Roman" w:cs="Times New Roman"/>
          <w:sz w:val="24"/>
          <w:szCs w:val="24"/>
        </w:rPr>
        <w:t xml:space="preserve"> среднего (полного) общего образования по биологии для 10-11 класса «Общая биология». Профильный уровень, авторов А.А. Каменского, Е.А. </w:t>
      </w:r>
      <w:proofErr w:type="spellStart"/>
      <w:r w:rsidR="00B67C49" w:rsidRPr="00C44799">
        <w:rPr>
          <w:rFonts w:ascii="Times New Roman" w:hAnsi="Times New Roman" w:cs="Times New Roman"/>
          <w:sz w:val="24"/>
          <w:szCs w:val="24"/>
        </w:rPr>
        <w:t>Криксунова</w:t>
      </w:r>
      <w:proofErr w:type="spellEnd"/>
      <w:r w:rsidR="00B67C49" w:rsidRPr="00C44799">
        <w:rPr>
          <w:rFonts w:ascii="Times New Roman" w:hAnsi="Times New Roman" w:cs="Times New Roman"/>
          <w:sz w:val="24"/>
          <w:szCs w:val="24"/>
        </w:rPr>
        <w:t>, В.В. Пасечника //Сборник нормативных документов. Биология / Сост. Э.Д. Днепров, А. Г, Аркадьев. М.: Дрофа, 2006</w:t>
      </w:r>
    </w:p>
    <w:p w:rsidR="00B67C49" w:rsidRPr="00C44799" w:rsidRDefault="00C44799" w:rsidP="00C44799">
      <w:pPr>
        <w:spacing w:after="0" w:line="240" w:lineRule="auto"/>
        <w:jc w:val="center"/>
        <w:rPr>
          <w:rFonts w:ascii="Times New Roman" w:hAnsi="Times New Roman" w:cs="Times New Roman"/>
          <w:b/>
          <w:sz w:val="28"/>
          <w:szCs w:val="28"/>
        </w:rPr>
      </w:pPr>
      <w:r w:rsidRPr="00C44799">
        <w:rPr>
          <w:rFonts w:ascii="Times New Roman" w:hAnsi="Times New Roman" w:cs="Times New Roman"/>
          <w:b/>
          <w:sz w:val="28"/>
          <w:szCs w:val="28"/>
        </w:rPr>
        <w:t>Цели и задачи учебного курса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b/>
          <w:sz w:val="28"/>
          <w:szCs w:val="28"/>
        </w:rPr>
        <w:t>Цель:</w:t>
      </w:r>
      <w:r w:rsidRPr="00B67C49">
        <w:rPr>
          <w:rFonts w:ascii="Times New Roman" w:hAnsi="Times New Roman" w:cs="Times New Roman"/>
          <w:sz w:val="24"/>
          <w:szCs w:val="24"/>
        </w:rPr>
        <w:t xml:space="preserve"> формировать у учащихся знания о строении и жизнедеятельности организмов, их индивидуальном и историческом развитии, структуре, функционировании, многообразии экологических систем, их изменении под влиянием деятельности человека.</w:t>
      </w:r>
    </w:p>
    <w:p w:rsidR="00B67C49" w:rsidRPr="00B67C49" w:rsidRDefault="00B67C49" w:rsidP="00C44799">
      <w:pPr>
        <w:spacing w:after="0" w:line="240" w:lineRule="auto"/>
        <w:jc w:val="both"/>
        <w:rPr>
          <w:rFonts w:ascii="Times New Roman" w:hAnsi="Times New Roman" w:cs="Times New Roman"/>
          <w:b/>
          <w:sz w:val="28"/>
          <w:szCs w:val="28"/>
        </w:rPr>
      </w:pPr>
      <w:r w:rsidRPr="00B67C49">
        <w:rPr>
          <w:rFonts w:ascii="Times New Roman" w:hAnsi="Times New Roman" w:cs="Times New Roman"/>
          <w:b/>
          <w:sz w:val="28"/>
          <w:szCs w:val="28"/>
        </w:rPr>
        <w:t>Задачи:</w:t>
      </w: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Образовательные: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освоение системы биологических знаний: основных биологических теорий, идей и принципов, лежащих в основе современной научной картины мира; о строении, многообразии и особенностях биосистем (клетка, организм, популяция, вид, биогеоценоз, биосфера); о выдающихся биологических открытиях и современных исследованиях в биологической науке;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ознакомление с методами познания природы: исследовательскими методами биологических наук (цитологии, генетики, селекции, биотехнологии, экологии); методами самостоятельного проведения биологических исследований (наблюдения, измерение, эксперимент, моделирование) и грамотного оформления полученных результатов; взаимосвязью развития методов и теоретических обобщений в биологической науке;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овладение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среде, собственному здоровью; обосновывать и соблюдать меры профилактики заболеваний и ВИЧ-инфекции,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Развивающие: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развитие познавательных интересов, интеллектуальных и творческих способностей в процессе: знакомства с выдающимися открытиями и современными исследованиями в биологической науке,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lastRenderedPageBreak/>
        <w:t>Воспитательные:</w:t>
      </w:r>
    </w:p>
    <w:p w:rsidR="0059170A"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воспитание: убежденности в познаваемости живой природы, сложности и </w:t>
      </w:r>
      <w:proofErr w:type="spellStart"/>
      <w:r w:rsidRPr="00B67C49">
        <w:rPr>
          <w:rFonts w:ascii="Times New Roman" w:hAnsi="Times New Roman" w:cs="Times New Roman"/>
          <w:sz w:val="24"/>
          <w:szCs w:val="24"/>
        </w:rPr>
        <w:t>самоценности</w:t>
      </w:r>
      <w:proofErr w:type="spellEnd"/>
      <w:r w:rsidRPr="00B67C49">
        <w:rPr>
          <w:rFonts w:ascii="Times New Roman" w:hAnsi="Times New Roman" w:cs="Times New Roman"/>
          <w:sz w:val="24"/>
          <w:szCs w:val="24"/>
        </w:rPr>
        <w:t xml:space="preserve"> жизни как основы общечеловеческих нравственных ценностей и рационального природопользования; необходимости бережного отношения к природной среде, собственному здоровью; уважения к мнению оппонента при обсуждении биологических проблем;</w:t>
      </w:r>
    </w:p>
    <w:p w:rsid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приобретение компетентности в рациональном природопользовании (соблюдение правил поведения в природе, сохранения равновесия в экосистемах, охраны видов, экосистем, биосферы) и сохранении собственного здоровья (соблюдение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w:t>
      </w:r>
      <w:r>
        <w:rPr>
          <w:rFonts w:ascii="Times New Roman" w:hAnsi="Times New Roman" w:cs="Times New Roman"/>
          <w:sz w:val="24"/>
          <w:szCs w:val="24"/>
        </w:rPr>
        <w:t xml:space="preserve"> и умений в повседневной жизни.</w:t>
      </w:r>
    </w:p>
    <w:p w:rsidR="00C44799" w:rsidRPr="00C44799" w:rsidRDefault="00C44799" w:rsidP="00C44799">
      <w:pPr>
        <w:spacing w:after="0" w:line="240" w:lineRule="auto"/>
        <w:jc w:val="center"/>
        <w:rPr>
          <w:rFonts w:ascii="Times New Roman" w:hAnsi="Times New Roman" w:cs="Times New Roman"/>
          <w:b/>
          <w:sz w:val="28"/>
          <w:szCs w:val="28"/>
        </w:rPr>
      </w:pPr>
      <w:r w:rsidRPr="00C44799">
        <w:rPr>
          <w:rFonts w:ascii="Times New Roman" w:hAnsi="Times New Roman" w:cs="Times New Roman"/>
          <w:b/>
          <w:sz w:val="28"/>
          <w:szCs w:val="28"/>
        </w:rPr>
        <w:t>Место предмета в учебном плане</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Федеральный базисный учебный план определяет на изучение курса биологии на ступени среднего (полного) общего образования </w:t>
      </w:r>
      <w:r>
        <w:rPr>
          <w:rFonts w:ascii="Times New Roman" w:hAnsi="Times New Roman" w:cs="Times New Roman"/>
          <w:sz w:val="24"/>
          <w:szCs w:val="24"/>
        </w:rPr>
        <w:t>204</w:t>
      </w:r>
      <w:r w:rsidRPr="00C44799">
        <w:rPr>
          <w:rFonts w:ascii="Times New Roman" w:hAnsi="Times New Roman" w:cs="Times New Roman"/>
          <w:sz w:val="24"/>
          <w:szCs w:val="24"/>
        </w:rPr>
        <w:t xml:space="preserve"> час</w:t>
      </w:r>
      <w:r>
        <w:rPr>
          <w:rFonts w:ascii="Times New Roman" w:hAnsi="Times New Roman" w:cs="Times New Roman"/>
          <w:sz w:val="24"/>
          <w:szCs w:val="24"/>
        </w:rPr>
        <w:t>а</w:t>
      </w:r>
      <w:r w:rsidRPr="00C44799">
        <w:rPr>
          <w:rFonts w:ascii="Times New Roman" w:hAnsi="Times New Roman" w:cs="Times New Roman"/>
          <w:sz w:val="24"/>
          <w:szCs w:val="24"/>
        </w:rPr>
        <w:t xml:space="preserve">, в том числе </w:t>
      </w:r>
      <w:r>
        <w:rPr>
          <w:rFonts w:ascii="Times New Roman" w:hAnsi="Times New Roman" w:cs="Times New Roman"/>
          <w:sz w:val="24"/>
          <w:szCs w:val="24"/>
        </w:rPr>
        <w:t>102</w:t>
      </w:r>
      <w:r w:rsidRPr="00C44799">
        <w:rPr>
          <w:rFonts w:ascii="Times New Roman" w:hAnsi="Times New Roman" w:cs="Times New Roman"/>
          <w:sz w:val="24"/>
          <w:szCs w:val="24"/>
        </w:rPr>
        <w:t xml:space="preserve"> часа в X классе и </w:t>
      </w:r>
      <w:r>
        <w:rPr>
          <w:rFonts w:ascii="Times New Roman" w:hAnsi="Times New Roman" w:cs="Times New Roman"/>
          <w:sz w:val="24"/>
          <w:szCs w:val="24"/>
        </w:rPr>
        <w:t>102</w:t>
      </w:r>
      <w:r w:rsidRPr="00C44799">
        <w:rPr>
          <w:rFonts w:ascii="Times New Roman" w:hAnsi="Times New Roman" w:cs="Times New Roman"/>
          <w:sz w:val="24"/>
          <w:szCs w:val="24"/>
        </w:rPr>
        <w:t xml:space="preserve"> часа в XI классе (по </w:t>
      </w:r>
      <w:r>
        <w:rPr>
          <w:rFonts w:ascii="Times New Roman" w:hAnsi="Times New Roman" w:cs="Times New Roman"/>
          <w:sz w:val="24"/>
          <w:szCs w:val="24"/>
        </w:rPr>
        <w:t>3</w:t>
      </w:r>
      <w:r w:rsidRPr="00C44799">
        <w:rPr>
          <w:rFonts w:ascii="Times New Roman" w:hAnsi="Times New Roman" w:cs="Times New Roman"/>
          <w:sz w:val="24"/>
          <w:szCs w:val="24"/>
        </w:rPr>
        <w:t xml:space="preserve"> час</w:t>
      </w:r>
      <w:r>
        <w:rPr>
          <w:rFonts w:ascii="Times New Roman" w:hAnsi="Times New Roman" w:cs="Times New Roman"/>
          <w:sz w:val="24"/>
          <w:szCs w:val="24"/>
        </w:rPr>
        <w:t>а</w:t>
      </w:r>
      <w:r w:rsidRPr="00C44799">
        <w:rPr>
          <w:rFonts w:ascii="Times New Roman" w:hAnsi="Times New Roman" w:cs="Times New Roman"/>
          <w:sz w:val="24"/>
          <w:szCs w:val="24"/>
        </w:rPr>
        <w:t xml:space="preserve"> в неделю). </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Учебный план МАОУ гимназии № 2 также определяет на изучение биологии по</w:t>
      </w:r>
      <w:r>
        <w:rPr>
          <w:rFonts w:ascii="Times New Roman" w:hAnsi="Times New Roman" w:cs="Times New Roman"/>
          <w:sz w:val="24"/>
          <w:szCs w:val="24"/>
        </w:rPr>
        <w:t>3</w:t>
      </w:r>
      <w:r w:rsidRPr="00C44799">
        <w:rPr>
          <w:rFonts w:ascii="Times New Roman" w:hAnsi="Times New Roman" w:cs="Times New Roman"/>
          <w:sz w:val="24"/>
          <w:szCs w:val="24"/>
        </w:rPr>
        <w:t xml:space="preserve"> час</w:t>
      </w:r>
      <w:r>
        <w:rPr>
          <w:rFonts w:ascii="Times New Roman" w:hAnsi="Times New Roman" w:cs="Times New Roman"/>
          <w:sz w:val="24"/>
          <w:szCs w:val="24"/>
        </w:rPr>
        <w:t>а</w:t>
      </w:r>
      <w:r w:rsidRPr="00C44799">
        <w:rPr>
          <w:rFonts w:ascii="Times New Roman" w:hAnsi="Times New Roman" w:cs="Times New Roman"/>
          <w:sz w:val="24"/>
          <w:szCs w:val="24"/>
        </w:rPr>
        <w:t xml:space="preserve"> в неделю.</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Рабочая программа предусматривает формирование у учащихся </w:t>
      </w:r>
      <w:proofErr w:type="spellStart"/>
      <w:r w:rsidRPr="00C44799">
        <w:rPr>
          <w:rFonts w:ascii="Times New Roman" w:hAnsi="Times New Roman" w:cs="Times New Roman"/>
          <w:sz w:val="24"/>
          <w:szCs w:val="24"/>
        </w:rPr>
        <w:t>общеучебных</w:t>
      </w:r>
      <w:proofErr w:type="spellEnd"/>
      <w:r w:rsidRPr="00C44799">
        <w:rPr>
          <w:rFonts w:ascii="Times New Roman" w:hAnsi="Times New Roman" w:cs="Times New Roman"/>
          <w:sz w:val="24"/>
          <w:szCs w:val="24"/>
        </w:rPr>
        <w:t xml:space="preserve"> умений и навыков, универсальных способов деятельности и ключевых компетенций. В этом направлении приоритетами являются: использование для познания окружающего мира различных методов (наблюдения, измерения, опыты, эксперимент); использование для решения познавательных задач различных источников информации; соблюдение норм и правил поведения в кабинете биологии, в окружающей среде, правил здорового образа жизни.</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            Результаты изучения курса «Общая биология» приведены в разделе «Требования к уровню подготовки обучающихся», который полностью соответствует стандарту. Требования направлены на реализацию </w:t>
      </w:r>
      <w:proofErr w:type="spellStart"/>
      <w:r w:rsidRPr="00C44799">
        <w:rPr>
          <w:rFonts w:ascii="Times New Roman" w:hAnsi="Times New Roman" w:cs="Times New Roman"/>
          <w:sz w:val="24"/>
          <w:szCs w:val="24"/>
        </w:rPr>
        <w:t>деятельностного</w:t>
      </w:r>
      <w:proofErr w:type="spellEnd"/>
      <w:r w:rsidRPr="00C44799">
        <w:rPr>
          <w:rFonts w:ascii="Times New Roman" w:hAnsi="Times New Roman" w:cs="Times New Roman"/>
          <w:sz w:val="24"/>
          <w:szCs w:val="24"/>
        </w:rPr>
        <w:t xml:space="preserve">, </w:t>
      </w:r>
      <w:proofErr w:type="spellStart"/>
      <w:r w:rsidRPr="00C44799">
        <w:rPr>
          <w:rFonts w:ascii="Times New Roman" w:hAnsi="Times New Roman" w:cs="Times New Roman"/>
          <w:sz w:val="24"/>
          <w:szCs w:val="24"/>
        </w:rPr>
        <w:t>практикоориентированного</w:t>
      </w:r>
      <w:proofErr w:type="spellEnd"/>
      <w:r w:rsidRPr="00C44799">
        <w:rPr>
          <w:rFonts w:ascii="Times New Roman" w:hAnsi="Times New Roman" w:cs="Times New Roman"/>
          <w:sz w:val="24"/>
          <w:szCs w:val="24"/>
        </w:rPr>
        <w:t xml:space="preserve"> и личностно ориентированного подходов; освоение учащимися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  Контроль и учёт достижений учащихся ведётся по отметочной системе и направлен на диагностирование достижения учащимися уровня функциональной грамотности. </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         Используемые формы контроля и учёта учебных и </w:t>
      </w:r>
      <w:proofErr w:type="spellStart"/>
      <w:r w:rsidRPr="00C44799">
        <w:rPr>
          <w:rFonts w:ascii="Times New Roman" w:hAnsi="Times New Roman" w:cs="Times New Roman"/>
          <w:sz w:val="24"/>
          <w:szCs w:val="24"/>
        </w:rPr>
        <w:t>внеучебных</w:t>
      </w:r>
      <w:proofErr w:type="spellEnd"/>
      <w:r w:rsidRPr="00C44799">
        <w:rPr>
          <w:rFonts w:ascii="Times New Roman" w:hAnsi="Times New Roman" w:cs="Times New Roman"/>
          <w:sz w:val="24"/>
          <w:szCs w:val="24"/>
        </w:rPr>
        <w:t xml:space="preserve"> достижений учащихся:</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текущая аттестация (тестирования, работа по индивидуальным карточкам, самостоятельные работы, проверочные работы, устный и письменный опросы);</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аттестация по итогам обучения за полугодия (тестирование, проверочные работы);</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аттестация по итогам года;</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формы учета достижений (урочная деятельность, анализ текущей успеваемости, внеурочная деятельность – участие в олимпиадах, творческих отчетах, выставках, конкурсах и т.д.)</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xml:space="preserve">           Основной формой организации учебного процесса является классно-урочная система. В качестве дополнительных форм организации образовательного процесса используется система консультационной поддержки, индивидуальных занятий, самостоятельная работа учащихся с использованием современных информационных технологий. Организация сопровождения учащихся направлена на:</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создание оптимальных условий обучения;</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исключение психотравмирующих факторов;</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сохранение психосоматического состояния здоровья учащихся;</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 развитие положительной мотивации к освоению гимназической программы;</w:t>
      </w:r>
    </w:p>
    <w:p w:rsidR="00C44799" w:rsidRPr="00C4479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lastRenderedPageBreak/>
        <w:t>- развитие индивидуальности и одаренности каждого ребенка.</w:t>
      </w:r>
    </w:p>
    <w:p w:rsidR="00C44799" w:rsidRPr="00B67C49" w:rsidRDefault="00C44799" w:rsidP="00C44799">
      <w:pPr>
        <w:spacing w:after="0" w:line="240" w:lineRule="auto"/>
        <w:jc w:val="both"/>
        <w:rPr>
          <w:rFonts w:ascii="Times New Roman" w:hAnsi="Times New Roman" w:cs="Times New Roman"/>
          <w:sz w:val="24"/>
          <w:szCs w:val="24"/>
        </w:rPr>
      </w:pPr>
      <w:r w:rsidRPr="00C44799">
        <w:rPr>
          <w:rFonts w:ascii="Times New Roman" w:hAnsi="Times New Roman" w:cs="Times New Roman"/>
          <w:sz w:val="24"/>
          <w:szCs w:val="24"/>
        </w:rPr>
        <w:t>В основе осуществления целей образовательной программы гимназического обучения используется личностно-ориентированные, гуманно-личностные, информационные технологии, развивающее обучение, учебно-поисковая деятельность.</w:t>
      </w:r>
    </w:p>
    <w:p w:rsidR="00B67C49" w:rsidRPr="00B67C49" w:rsidRDefault="00B67C49" w:rsidP="00C44799">
      <w:pPr>
        <w:spacing w:after="0" w:line="240" w:lineRule="auto"/>
        <w:jc w:val="center"/>
        <w:rPr>
          <w:rFonts w:ascii="Times New Roman" w:hAnsi="Times New Roman" w:cs="Times New Roman"/>
          <w:b/>
          <w:sz w:val="28"/>
          <w:szCs w:val="28"/>
        </w:rPr>
      </w:pPr>
      <w:r w:rsidRPr="00B67C49">
        <w:rPr>
          <w:rFonts w:ascii="Times New Roman" w:hAnsi="Times New Roman" w:cs="Times New Roman"/>
          <w:b/>
          <w:sz w:val="28"/>
          <w:szCs w:val="28"/>
        </w:rPr>
        <w:t>Требования к знаниям и умениям выпускников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В результате изучения биологии на профильном уровне выпускник должен </w:t>
      </w:r>
      <w:r w:rsidRPr="00B67C49">
        <w:rPr>
          <w:rFonts w:ascii="Times New Roman" w:hAnsi="Times New Roman" w:cs="Times New Roman"/>
          <w:b/>
          <w:sz w:val="24"/>
          <w:szCs w:val="24"/>
        </w:rPr>
        <w:t>знать /понимать</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основные положения биологических теорий (клеточная теория; хромосомная теория наследственности; синтетическая теория эволюции, теория антропогенеза); учений (о путях и направлениях эволюции; Н.И. Вавилова о центрах многообразия и происхождения культурных растений; В.И. Вернадского о биосфере); сущность законов (</w:t>
      </w:r>
      <w:proofErr w:type="spellStart"/>
      <w:r w:rsidRPr="00B67C49">
        <w:rPr>
          <w:rFonts w:ascii="Times New Roman" w:hAnsi="Times New Roman" w:cs="Times New Roman"/>
          <w:sz w:val="24"/>
          <w:szCs w:val="24"/>
        </w:rPr>
        <w:t>ГМенделя</w:t>
      </w:r>
      <w:proofErr w:type="spellEnd"/>
      <w:r w:rsidRPr="00B67C49">
        <w:rPr>
          <w:rFonts w:ascii="Times New Roman" w:hAnsi="Times New Roman" w:cs="Times New Roman"/>
          <w:sz w:val="24"/>
          <w:szCs w:val="24"/>
        </w:rPr>
        <w:t xml:space="preserve">; сцепленного наследования </w:t>
      </w:r>
      <w:proofErr w:type="spellStart"/>
      <w:r w:rsidRPr="00B67C49">
        <w:rPr>
          <w:rFonts w:ascii="Times New Roman" w:hAnsi="Times New Roman" w:cs="Times New Roman"/>
          <w:sz w:val="24"/>
          <w:szCs w:val="24"/>
        </w:rPr>
        <w:t>ТМоргана</w:t>
      </w:r>
      <w:proofErr w:type="spellEnd"/>
      <w:r w:rsidRPr="00B67C49">
        <w:rPr>
          <w:rFonts w:ascii="Times New Roman" w:hAnsi="Times New Roman" w:cs="Times New Roman"/>
          <w:sz w:val="24"/>
          <w:szCs w:val="24"/>
        </w:rPr>
        <w:t xml:space="preserve">; гомологических рядов в наследственной изменчивости; зародышевого сходства; биогенетического);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w:t>
      </w:r>
      <w:proofErr w:type="spellStart"/>
      <w:r w:rsidRPr="00B67C49">
        <w:rPr>
          <w:rFonts w:ascii="Times New Roman" w:hAnsi="Times New Roman" w:cs="Times New Roman"/>
          <w:sz w:val="24"/>
          <w:szCs w:val="24"/>
        </w:rPr>
        <w:t>ГМенделя</w:t>
      </w:r>
      <w:proofErr w:type="spellEnd"/>
      <w:r w:rsidRPr="00B67C49">
        <w:rPr>
          <w:rFonts w:ascii="Times New Roman" w:hAnsi="Times New Roman" w:cs="Times New Roman"/>
          <w:sz w:val="24"/>
          <w:szCs w:val="24"/>
        </w:rPr>
        <w:t>; экологической пирамиды); гипотез (чистоты гамет, сущности и происхождения жизни, происхождения человека);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строение биологических объектов: клетки (химический состав и строение); генов, хромосом, женских и мужских гамет, клеток прокариот и эукариот; вирусов; одноклеточных и многоклеточных организмов; вида и экосистем (структура);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сущность биологических процессов и явлений: обмен веществ и превращения энергии в клетке, фотосинтез, пластический и энергетический обмен, брожение, хемосинтез, митоз, мейоз, развитие гамет у цветковых растений и позвоночных животных, размножение, оплодотворение у цветковых растений и позвоночных животных, индивидуальное развитие организма (онтогенез), взаимодействие генов, получение гетерозиса, </w:t>
      </w:r>
      <w:proofErr w:type="spellStart"/>
      <w:r w:rsidRPr="00B67C49">
        <w:rPr>
          <w:rFonts w:ascii="Times New Roman" w:hAnsi="Times New Roman" w:cs="Times New Roman"/>
          <w:sz w:val="24"/>
          <w:szCs w:val="24"/>
        </w:rPr>
        <w:t>полиплоидов</w:t>
      </w:r>
      <w:proofErr w:type="spellEnd"/>
      <w:r w:rsidRPr="00B67C49">
        <w:rPr>
          <w:rFonts w:ascii="Times New Roman" w:hAnsi="Times New Roman" w:cs="Times New Roman"/>
          <w:sz w:val="24"/>
          <w:szCs w:val="24"/>
        </w:rPr>
        <w:t>, отдаленных гибридов, действие искусственного, движущего и стабилизирующего отбора, географическое и экологическое видообразование, влияние элементарных факторов эволюции на генофонд популяции, формирование приспособленности к среде обитания, круговорот веществ и превращения энергии в экосистемах и биосфере, эволюция биосферы;</w:t>
      </w:r>
    </w:p>
    <w:p w:rsid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современную биологическую терминологию и символику; </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r>
      <w:r w:rsidRPr="00B67C49">
        <w:rPr>
          <w:rFonts w:ascii="Times New Roman" w:hAnsi="Times New Roman" w:cs="Times New Roman"/>
          <w:b/>
          <w:sz w:val="24"/>
          <w:szCs w:val="24"/>
        </w:rPr>
        <w:t>уметь</w:t>
      </w:r>
      <w:r w:rsidRPr="00B67C49">
        <w:rPr>
          <w:rFonts w:ascii="Times New Roman" w:hAnsi="Times New Roman" w:cs="Times New Roman"/>
          <w:sz w:val="24"/>
          <w:szCs w:val="24"/>
        </w:rPr>
        <w:t xml:space="preserve">объяснять: 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причины эволюции видов, человека, биосферы, единства человеческих рас, наследственных и ненаследственных изменений, наследственных заболеваний, генных и хромосомных мутаций, устойчивости, </w:t>
      </w:r>
      <w:proofErr w:type="spellStart"/>
      <w:r w:rsidRPr="00B67C49">
        <w:rPr>
          <w:rFonts w:ascii="Times New Roman" w:hAnsi="Times New Roman" w:cs="Times New Roman"/>
          <w:sz w:val="24"/>
          <w:szCs w:val="24"/>
        </w:rPr>
        <w:t>саморегуляции</w:t>
      </w:r>
      <w:proofErr w:type="spellEnd"/>
      <w:r w:rsidRPr="00B67C49">
        <w:rPr>
          <w:rFonts w:ascii="Times New Roman" w:hAnsi="Times New Roman" w:cs="Times New Roman"/>
          <w:sz w:val="24"/>
          <w:szCs w:val="24"/>
        </w:rPr>
        <w:t>, саморазвития и смены экосистем, необходимости сохранения многообразия видов;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устанавливать взаимосвязи строения и функций молекул в клетке; строения и функций органоидов клетки; пластического и энергетического обмена; световых и </w:t>
      </w:r>
      <w:proofErr w:type="spellStart"/>
      <w:r w:rsidRPr="00B67C49">
        <w:rPr>
          <w:rFonts w:ascii="Times New Roman" w:hAnsi="Times New Roman" w:cs="Times New Roman"/>
          <w:sz w:val="24"/>
          <w:szCs w:val="24"/>
        </w:rPr>
        <w:t>темновых</w:t>
      </w:r>
      <w:proofErr w:type="spellEnd"/>
      <w:r w:rsidRPr="00B67C49">
        <w:rPr>
          <w:rFonts w:ascii="Times New Roman" w:hAnsi="Times New Roman" w:cs="Times New Roman"/>
          <w:sz w:val="24"/>
          <w:szCs w:val="24"/>
        </w:rPr>
        <w:t xml:space="preserve"> реакций фотосинтеза; движущих сил эволюции; путей и направлений эволюции;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решать задачи разной сложности по биологии;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составлять схемы скрещивания, путей переноса веществ и энергии вэкосистемах (цепи питания, пищевые сети);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описывать клетки растений и животных (под микроскопом), особей вида по морфологическому критерию, экосистемы и </w:t>
      </w:r>
      <w:proofErr w:type="spellStart"/>
      <w:r w:rsidRPr="00B67C49">
        <w:rPr>
          <w:rFonts w:ascii="Times New Roman" w:hAnsi="Times New Roman" w:cs="Times New Roman"/>
          <w:sz w:val="24"/>
          <w:szCs w:val="24"/>
        </w:rPr>
        <w:t>агроэкосистемы</w:t>
      </w:r>
      <w:proofErr w:type="spellEnd"/>
      <w:r w:rsidRPr="00B67C49">
        <w:rPr>
          <w:rFonts w:ascii="Times New Roman" w:hAnsi="Times New Roman" w:cs="Times New Roman"/>
          <w:sz w:val="24"/>
          <w:szCs w:val="24"/>
        </w:rPr>
        <w:t xml:space="preserve"> своей местности; готовить и описывать микропрепараты;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lastRenderedPageBreak/>
        <w:t>•</w:t>
      </w:r>
      <w:r w:rsidRPr="00B67C49">
        <w:rPr>
          <w:rFonts w:ascii="Times New Roman" w:hAnsi="Times New Roman" w:cs="Times New Roman"/>
          <w:sz w:val="24"/>
          <w:szCs w:val="24"/>
        </w:rPr>
        <w:tab/>
        <w:t>выявлять приспособления организмов к среде обитания, ароморфозы и идиоадаптации у растений и животных, отличительные признаки живого (у отдельных организмов), абиотические и биотические компоненты экосистем, взаимосвязи организмов в экосистеме, источники мутагенов в окружающей среде (косвенно), антропогенные изменения в экосистемах своего региона;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исследовать биологические системы на биологических моделях (аквариум);</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 xml:space="preserve">сравнивать биологические объекты (клетки растений, животных, грибов и бактерий, экосистемы и </w:t>
      </w:r>
      <w:proofErr w:type="spellStart"/>
      <w:r w:rsidRPr="00B67C49">
        <w:rPr>
          <w:rFonts w:ascii="Times New Roman" w:hAnsi="Times New Roman" w:cs="Times New Roman"/>
          <w:sz w:val="24"/>
          <w:szCs w:val="24"/>
        </w:rPr>
        <w:t>агроэкосистемы</w:t>
      </w:r>
      <w:proofErr w:type="spellEnd"/>
      <w:r w:rsidRPr="00B67C49">
        <w:rPr>
          <w:rFonts w:ascii="Times New Roman" w:hAnsi="Times New Roman" w:cs="Times New Roman"/>
          <w:sz w:val="24"/>
          <w:szCs w:val="24"/>
        </w:rPr>
        <w:t xml:space="preserve">), процессы и явления (обмен веществ у растений и животных; пластический и энергетический обмен; фотосинтез и хемосинтез; митоз и мейоз; бесполое и половое размножение; оплодотворение у цветковых растений и позвоночных животных; внешнее и внутреннее оплодотворение; формы естественного отбора; искусственный и естественный отбор; способы видообразования; макро- и </w:t>
      </w:r>
      <w:proofErr w:type="spellStart"/>
      <w:r w:rsidRPr="00B67C49">
        <w:rPr>
          <w:rFonts w:ascii="Times New Roman" w:hAnsi="Times New Roman" w:cs="Times New Roman"/>
          <w:sz w:val="24"/>
          <w:szCs w:val="24"/>
        </w:rPr>
        <w:t>микроэволюцию</w:t>
      </w:r>
      <w:proofErr w:type="spellEnd"/>
      <w:r w:rsidRPr="00B67C49">
        <w:rPr>
          <w:rFonts w:ascii="Times New Roman" w:hAnsi="Times New Roman" w:cs="Times New Roman"/>
          <w:sz w:val="24"/>
          <w:szCs w:val="24"/>
        </w:rPr>
        <w:t>; пути и направления эволюции) и делать выводы на основе сравнения;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анализировать и оценивать различные гипотезы сущности жизни, происхождения жизни и человека, человеческих рас, глобальные антропогенные изменения в биосфере, этические аспекты современных исследований в биологической науке;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осуществлять самостоятельный п</w:t>
      </w:r>
      <w:r>
        <w:rPr>
          <w:rFonts w:ascii="Times New Roman" w:hAnsi="Times New Roman" w:cs="Times New Roman"/>
          <w:sz w:val="24"/>
          <w:szCs w:val="24"/>
        </w:rPr>
        <w:t xml:space="preserve">оиск биологической информации в </w:t>
      </w:r>
      <w:r w:rsidRPr="00B67C49">
        <w:rPr>
          <w:rFonts w:ascii="Times New Roman" w:hAnsi="Times New Roman" w:cs="Times New Roman"/>
          <w:sz w:val="24"/>
          <w:szCs w:val="24"/>
        </w:rPr>
        <w:t xml:space="preserve">различных источниках (учебных текстах, справочниках, научно-популярных изданиях, компьютерных базах, ресурсах Интернет) и применять </w:t>
      </w:r>
      <w:r>
        <w:rPr>
          <w:rFonts w:ascii="Times New Roman" w:hAnsi="Times New Roman" w:cs="Times New Roman"/>
          <w:sz w:val="24"/>
          <w:szCs w:val="24"/>
        </w:rPr>
        <w:t xml:space="preserve">ее в собственных исследованиях; </w:t>
      </w:r>
      <w:r w:rsidRPr="00B67C49">
        <w:rPr>
          <w:rFonts w:ascii="Times New Roman" w:hAnsi="Times New Roman" w:cs="Times New Roman"/>
          <w:sz w:val="24"/>
          <w:szCs w:val="24"/>
        </w:rPr>
        <w:t>использовать приобретенные знания и умения в практической деятельности и повседневной жизни для: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грамотного оформления результатов биологических исследований;</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обоснования и соблюдения правил поведения в окружающей среде, мер профилактики распространения вирусных (в том числе ВИЧ-инфекции) и других заболеваний, стрессов, вредных привычек (курение, алкоголизм, наркомания);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оказания первой помощи при простудных и других заболеваниях, отравлении пищевыми продуктами;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определения собственной позиции по отношению к экологическим проблемам, поведению в природной среде;</w:t>
      </w:r>
    </w:p>
    <w:p w:rsid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w:t>
      </w:r>
      <w:r w:rsidRPr="00B67C49">
        <w:rPr>
          <w:rFonts w:ascii="Times New Roman" w:hAnsi="Times New Roman" w:cs="Times New Roman"/>
          <w:sz w:val="24"/>
          <w:szCs w:val="24"/>
        </w:rPr>
        <w:tab/>
        <w:t>оценки этических аспектов некоторых исследований в области биотехнологии (клонирование, искусственное оплодотворение).</w:t>
      </w:r>
    </w:p>
    <w:p w:rsidR="00B67C49" w:rsidRDefault="00B67C49" w:rsidP="00C447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 курса</w:t>
      </w:r>
    </w:p>
    <w:p w:rsidR="00B67C49" w:rsidRPr="00B67C49" w:rsidRDefault="00B67C49" w:rsidP="00C44799">
      <w:pPr>
        <w:spacing w:after="0" w:line="240" w:lineRule="auto"/>
        <w:jc w:val="center"/>
        <w:rPr>
          <w:rFonts w:ascii="Times New Roman" w:hAnsi="Times New Roman" w:cs="Times New Roman"/>
          <w:b/>
          <w:sz w:val="28"/>
          <w:szCs w:val="28"/>
        </w:rPr>
      </w:pPr>
      <w:r w:rsidRPr="00B67C49">
        <w:rPr>
          <w:rFonts w:ascii="Times New Roman" w:hAnsi="Times New Roman" w:cs="Times New Roman"/>
          <w:b/>
          <w:sz w:val="28"/>
          <w:szCs w:val="28"/>
        </w:rPr>
        <w:t>10 класс</w:t>
      </w:r>
    </w:p>
    <w:p w:rsidR="00B67C49" w:rsidRPr="00B67C49" w:rsidRDefault="00B67C49" w:rsidP="00C447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(102 часа. 3 часа в неделю)</w:t>
      </w: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1. Введение в биологию (6 часов)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Биология как наука. Место биологии в системе наук. Значение биологии для понимания научной картины мира. Связь биологических дисциплин с другими науками (химией, физикой, математикой, географией, астрономией и др.). Роль биологических теорий, идей, гипотез в формировании современной естественнонаучной картины мира. Объект изучения биологии — биологические </w:t>
      </w:r>
      <w:proofErr w:type="spellStart"/>
      <w:r w:rsidRPr="00B67C49">
        <w:rPr>
          <w:rFonts w:ascii="Times New Roman" w:hAnsi="Times New Roman" w:cs="Times New Roman"/>
          <w:sz w:val="24"/>
          <w:szCs w:val="24"/>
        </w:rPr>
        <w:t>систе¬мы</w:t>
      </w:r>
      <w:proofErr w:type="spellEnd"/>
      <w:r w:rsidRPr="00B67C49">
        <w:rPr>
          <w:rFonts w:ascii="Times New Roman" w:hAnsi="Times New Roman" w:cs="Times New Roman"/>
          <w:sz w:val="24"/>
          <w:szCs w:val="24"/>
        </w:rPr>
        <w:t>. Общие признаки биологических систем. Методы познания живой природы.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Демонстрации портретов ученых-биологов, схем, таблиц, фрагментов видеофильмов и компьютерных программ: «Связь биологии с другими науками», «Биологические системы», «Уровни организации живой природы», «Методы познания живой природы».</w:t>
      </w:r>
    </w:p>
    <w:p w:rsidR="00B67C49" w:rsidRPr="00B67C49" w:rsidRDefault="00B67C49" w:rsidP="00C44799">
      <w:pPr>
        <w:spacing w:after="0" w:line="240" w:lineRule="auto"/>
        <w:jc w:val="both"/>
        <w:rPr>
          <w:rFonts w:ascii="Times New Roman" w:hAnsi="Times New Roman" w:cs="Times New Roman"/>
          <w:sz w:val="24"/>
          <w:szCs w:val="24"/>
        </w:rPr>
      </w:pP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2. Основы цитологии (46 часов)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Предмет, задачи и методы исследования современной цитологии. Значение цитологических исследований для других биологических наук, медицины, сельского хозяйства. История открытия и изучения клетки. Основные положения клеточной теории.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Значение клеточной теории для развития биологии. Клетка как единица развития, структурная и функциональная единица живого.</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lastRenderedPageBreak/>
        <w:t>Химический состав клетки. Вода и другие неорганические вещества, их роль в жизнедеятельности клетки. Органические вещества: углеводы, белки, липиды, нуклеиновые кислоты, АТФ, их строение и роль в клетке. Ферменты, их роль в регуляции процессов жизнедеятельности.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Строение </w:t>
      </w:r>
      <w:proofErr w:type="spellStart"/>
      <w:r w:rsidRPr="00B67C49">
        <w:rPr>
          <w:rFonts w:ascii="Times New Roman" w:hAnsi="Times New Roman" w:cs="Times New Roman"/>
          <w:sz w:val="24"/>
          <w:szCs w:val="24"/>
        </w:rPr>
        <w:t>прокариотической</w:t>
      </w:r>
      <w:proofErr w:type="spellEnd"/>
      <w:r w:rsidRPr="00B67C49">
        <w:rPr>
          <w:rFonts w:ascii="Times New Roman" w:hAnsi="Times New Roman" w:cs="Times New Roman"/>
          <w:sz w:val="24"/>
          <w:szCs w:val="24"/>
        </w:rPr>
        <w:t xml:space="preserve"> клетки. Строение </w:t>
      </w:r>
      <w:proofErr w:type="spellStart"/>
      <w:r w:rsidRPr="00B67C49">
        <w:rPr>
          <w:rFonts w:ascii="Times New Roman" w:hAnsi="Times New Roman" w:cs="Times New Roman"/>
          <w:sz w:val="24"/>
          <w:szCs w:val="24"/>
        </w:rPr>
        <w:t>эукариотической</w:t>
      </w:r>
      <w:proofErr w:type="spellEnd"/>
      <w:r w:rsidRPr="00B67C49">
        <w:rPr>
          <w:rFonts w:ascii="Times New Roman" w:hAnsi="Times New Roman" w:cs="Times New Roman"/>
          <w:sz w:val="24"/>
          <w:szCs w:val="24"/>
        </w:rPr>
        <w:t xml:space="preserve"> клетки. Основные компоненты клетки. Строение мембран. Строение и функции ядра. Химический состав и строение хромосом. Цитоплазма и основные органоиды. Их функции в клетке.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Особенности строения клеток бактерий, грибов, животных и растений. Вирусы и бактериофаги. Вирус СПИДа.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Обмен веществ и превращения энергии в клетке. Каталитический характер реакций обмена веществ. Пластический и энергетический обмен. Основные этапы энергетического обмена. Отличительные особенности процессов клеточного дыхания. Способы получения органических веществ: автотрофы и гетеротрофы. Фотосинтез, его фазы, космическая роль в биосфере. Хемосинтез и его значение в биосфере.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Биосинтез белков. Понятие о гене. ДНК — источник генетической информации. Генетический код. Матричный принцип биосинтеза белков. Образование и-РНК по матрице ДНК. Регуляция биосинтеза.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Понятие о гомеостазе, регуляция процессов превращения веществ и энергии в клетке.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Демонстрация микропрепаратов клеток растений и животных; моделей клетки; опытов, иллюстрирующих процесс фотосинтеза; моделей РНК и ДНК, различных молекул и вирусных частиц; схем путей метаболизма в клетке; модели-аппликации «Синтез белка», схем, таблиц, фрагментов видеофильмов и компьютерных программ: «Элементарный состав клетки», «Строение молекул воды, углеводов, липидов», «Строение молекулы белка», «Строение молекулы ДНК», «Редупликация молекулы ДНК», «Строение молекул РНК», «Строение клетки», «Строение плазматической мембраны», «Строение ядра», «Хромосомы», «Строение клеток прокариот и эукариот»,«Строение вируса», «Обмен веществ и превращения энергии в клетке», «Энергетический обмен», «Биосинтез белка», «Хемосинтез», «Фотосинтез», «Характеристика гена».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Лабораторные и практические работы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Строение </w:t>
      </w:r>
      <w:proofErr w:type="spellStart"/>
      <w:r w:rsidRPr="00B67C49">
        <w:rPr>
          <w:rFonts w:ascii="Times New Roman" w:hAnsi="Times New Roman" w:cs="Times New Roman"/>
          <w:sz w:val="24"/>
          <w:szCs w:val="24"/>
        </w:rPr>
        <w:t>эукариотических</w:t>
      </w:r>
      <w:proofErr w:type="spellEnd"/>
      <w:r w:rsidRPr="00B67C49">
        <w:rPr>
          <w:rFonts w:ascii="Times New Roman" w:hAnsi="Times New Roman" w:cs="Times New Roman"/>
          <w:sz w:val="24"/>
          <w:szCs w:val="24"/>
        </w:rPr>
        <w:t xml:space="preserve"> (растительной, животной, грибной) и </w:t>
      </w:r>
      <w:proofErr w:type="spellStart"/>
      <w:r w:rsidRPr="00B67C49">
        <w:rPr>
          <w:rFonts w:ascii="Times New Roman" w:hAnsi="Times New Roman" w:cs="Times New Roman"/>
          <w:sz w:val="24"/>
          <w:szCs w:val="24"/>
        </w:rPr>
        <w:t>прокариотических</w:t>
      </w:r>
      <w:proofErr w:type="spellEnd"/>
      <w:r w:rsidRPr="00B67C49">
        <w:rPr>
          <w:rFonts w:ascii="Times New Roman" w:hAnsi="Times New Roman" w:cs="Times New Roman"/>
          <w:sz w:val="24"/>
          <w:szCs w:val="24"/>
        </w:rPr>
        <w:t xml:space="preserve"> (бактериальных) клеток.</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Наблюдение плазмолиза и </w:t>
      </w:r>
      <w:proofErr w:type="spellStart"/>
      <w:r w:rsidRPr="00B67C49">
        <w:rPr>
          <w:rFonts w:ascii="Times New Roman" w:hAnsi="Times New Roman" w:cs="Times New Roman"/>
          <w:sz w:val="24"/>
          <w:szCs w:val="24"/>
        </w:rPr>
        <w:t>деплазмолиза</w:t>
      </w:r>
      <w:proofErr w:type="spellEnd"/>
      <w:r w:rsidRPr="00B67C49">
        <w:rPr>
          <w:rFonts w:ascii="Times New Roman" w:hAnsi="Times New Roman" w:cs="Times New Roman"/>
          <w:sz w:val="24"/>
          <w:szCs w:val="24"/>
        </w:rPr>
        <w:t xml:space="preserve"> в клетках эпидермиса лука.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Наблюдение за движением цитоплазмы в растительных клетках.</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Наблюдение клеток растений, животных, бактерий под микроскопом, их изучение и описание.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Приготовление и описание микропрепаратов клеток растений.</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Опыты по определению каталитической активности ферментов.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Изучение хромосом на готовых микропрепаратах.</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Изучение клеток дрожжей под микроскопом.</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Опыты по изучению плазмолиза и </w:t>
      </w:r>
      <w:proofErr w:type="spellStart"/>
      <w:r w:rsidRPr="00B67C49">
        <w:rPr>
          <w:rFonts w:ascii="Times New Roman" w:hAnsi="Times New Roman" w:cs="Times New Roman"/>
          <w:sz w:val="24"/>
          <w:szCs w:val="24"/>
        </w:rPr>
        <w:t>деплазмолиза</w:t>
      </w:r>
      <w:proofErr w:type="spellEnd"/>
      <w:r w:rsidRPr="00B67C49">
        <w:rPr>
          <w:rFonts w:ascii="Times New Roman" w:hAnsi="Times New Roman" w:cs="Times New Roman"/>
          <w:sz w:val="24"/>
          <w:szCs w:val="24"/>
        </w:rPr>
        <w:t xml:space="preserve"> в растительной клетке. Изучение фаз митоза в клетках корешка лука.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Сравнение строения клеток растений, животных, грибов и бактерий. Сравнение процессов фотосинтеза и хемосинтеза.</w:t>
      </w:r>
    </w:p>
    <w:p w:rsidR="00B67C49" w:rsidRPr="00B67C49" w:rsidRDefault="00B67C49" w:rsidP="00C44799">
      <w:pPr>
        <w:spacing w:after="0" w:line="240" w:lineRule="auto"/>
        <w:jc w:val="both"/>
        <w:rPr>
          <w:rFonts w:ascii="Times New Roman" w:hAnsi="Times New Roman" w:cs="Times New Roman"/>
          <w:sz w:val="24"/>
          <w:szCs w:val="24"/>
        </w:rPr>
      </w:pP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3. Размножение и индивидуальное развитие организмов (17 часов)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Самовоспроизведение — всеобщее свойство живого. Митоз как основа бесполого размножения и роста многоклеточных организмов, его фазы и биологическое значение.</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Формы размножения организмов. Бесполое размножение и его типы. Половое размножение. Мейоз, его биологическое значение. Сперматогенез. Овогенез. Оплодотворение. Особенности оплодотворения у цветковых растений. Биологическое значение оплодотворения.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lastRenderedPageBreak/>
        <w:t>Понятие индивидуального развития (онтогенеза) организмов. Деление, рост, дифференциация клеток, органогенез, размножение, старение, смерть особей. Онтогенез растений. Онтогенез животных. Взаимовлияние частей развивающегося зародыша. Влияние факторов внешней среды на развитие зародыша. Рост и развитие организма. Уровни приспособления организма к изменяющимся условиям. Старение и смерть организма. Специфика онтогенеза при бесполом размножении.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Демонстрация таблиц, схем, фрагментов видеофильмов и компьютерных программ, иллюстрирующих виды бесполого и полового размножения, эмбрионального и постэмбрионального развития высших растений, сходство зародышей позвоночных животных, процессов митоза и мейоза.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Лабораторные и практические работы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Сравнение процессов митоза и мейоза. Сравнение процессов развития половых клеток у растений и животных.</w:t>
      </w:r>
    </w:p>
    <w:p w:rsidR="00B67C49" w:rsidRPr="00B67C49" w:rsidRDefault="00B67C49" w:rsidP="00C44799">
      <w:pPr>
        <w:spacing w:after="0" w:line="240" w:lineRule="auto"/>
        <w:jc w:val="both"/>
        <w:rPr>
          <w:rFonts w:ascii="Times New Roman" w:hAnsi="Times New Roman" w:cs="Times New Roman"/>
          <w:sz w:val="24"/>
          <w:szCs w:val="24"/>
        </w:rPr>
      </w:pP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4. Основы генетики (28 часов)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История развития генетики. Закономерности наследования признаков, выявленные Г. Менделем. Гибридологический метод изучения наследственности. Моногибридное скрещивание. Закон доминирования. Закон расщепления. Полное и неполное доминирование. Закон чистоты гамет и его цитологическое обоснование. Множественные аллели. Анализирующее скрещивание. </w:t>
      </w:r>
      <w:proofErr w:type="spellStart"/>
      <w:r w:rsidRPr="00B67C49">
        <w:rPr>
          <w:rFonts w:ascii="Times New Roman" w:hAnsi="Times New Roman" w:cs="Times New Roman"/>
          <w:sz w:val="24"/>
          <w:szCs w:val="24"/>
        </w:rPr>
        <w:t>Дигибридное</w:t>
      </w:r>
      <w:proofErr w:type="spellEnd"/>
      <w:r w:rsidRPr="00B67C49">
        <w:rPr>
          <w:rFonts w:ascii="Times New Roman" w:hAnsi="Times New Roman" w:cs="Times New Roman"/>
          <w:sz w:val="24"/>
          <w:szCs w:val="24"/>
        </w:rPr>
        <w:t xml:space="preserve"> и полигибридное скрещивание. Закон независимого комбинирования. Фенотип и генотип. Цитологические основы генетических законов наследования.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Генетическое определение пола. Генетическая структура половых хромосом. </w:t>
      </w:r>
      <w:proofErr w:type="spellStart"/>
      <w:r w:rsidRPr="00B67C49">
        <w:rPr>
          <w:rFonts w:ascii="Times New Roman" w:hAnsi="Times New Roman" w:cs="Times New Roman"/>
          <w:sz w:val="24"/>
          <w:szCs w:val="24"/>
        </w:rPr>
        <w:t>Гомогаметный</w:t>
      </w:r>
      <w:proofErr w:type="spellEnd"/>
      <w:r w:rsidRPr="00B67C49">
        <w:rPr>
          <w:rFonts w:ascii="Times New Roman" w:hAnsi="Times New Roman" w:cs="Times New Roman"/>
          <w:sz w:val="24"/>
          <w:szCs w:val="24"/>
        </w:rPr>
        <w:t xml:space="preserve"> и </w:t>
      </w:r>
      <w:proofErr w:type="spellStart"/>
      <w:r w:rsidRPr="00B67C49">
        <w:rPr>
          <w:rFonts w:ascii="Times New Roman" w:hAnsi="Times New Roman" w:cs="Times New Roman"/>
          <w:sz w:val="24"/>
          <w:szCs w:val="24"/>
        </w:rPr>
        <w:t>гетерогаметный</w:t>
      </w:r>
      <w:proofErr w:type="spellEnd"/>
      <w:r w:rsidRPr="00B67C49">
        <w:rPr>
          <w:rFonts w:ascii="Times New Roman" w:hAnsi="Times New Roman" w:cs="Times New Roman"/>
          <w:sz w:val="24"/>
          <w:szCs w:val="24"/>
        </w:rPr>
        <w:t xml:space="preserve"> пол. Наследование признаков, сцепленных с полом.</w:t>
      </w:r>
    </w:p>
    <w:p w:rsid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Хромосомная теория наследственности. Группы сцепления генов. Сцепленное наследование признаков. Закон Т. Моргана. Полное и неполное сцепление генов.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Генетические карты хромосом.</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Генотип как целостная система. Хромосомная (ядерная) и цитоплазматическая наследственность. Взаимодействие аллельных (доминирование, неполное доминирование, </w:t>
      </w:r>
      <w:proofErr w:type="spellStart"/>
      <w:r w:rsidRPr="00B67C49">
        <w:rPr>
          <w:rFonts w:ascii="Times New Roman" w:hAnsi="Times New Roman" w:cs="Times New Roman"/>
          <w:sz w:val="24"/>
          <w:szCs w:val="24"/>
        </w:rPr>
        <w:t>кодоминирование</w:t>
      </w:r>
      <w:proofErr w:type="spellEnd"/>
      <w:r w:rsidRPr="00B67C49">
        <w:rPr>
          <w:rFonts w:ascii="Times New Roman" w:hAnsi="Times New Roman" w:cs="Times New Roman"/>
          <w:sz w:val="24"/>
          <w:szCs w:val="24"/>
        </w:rPr>
        <w:t xml:space="preserve"> и сверхдоминирование) и неаллельных (</w:t>
      </w:r>
      <w:proofErr w:type="spellStart"/>
      <w:r w:rsidRPr="00B67C49">
        <w:rPr>
          <w:rFonts w:ascii="Times New Roman" w:hAnsi="Times New Roman" w:cs="Times New Roman"/>
          <w:sz w:val="24"/>
          <w:szCs w:val="24"/>
        </w:rPr>
        <w:t>комплементарность</w:t>
      </w:r>
      <w:proofErr w:type="spellEnd"/>
      <w:r w:rsidRPr="00B67C49">
        <w:rPr>
          <w:rFonts w:ascii="Times New Roman" w:hAnsi="Times New Roman" w:cs="Times New Roman"/>
          <w:sz w:val="24"/>
          <w:szCs w:val="24"/>
        </w:rPr>
        <w:t xml:space="preserve">, </w:t>
      </w:r>
      <w:proofErr w:type="spellStart"/>
      <w:r w:rsidRPr="00B67C49">
        <w:rPr>
          <w:rFonts w:ascii="Times New Roman" w:hAnsi="Times New Roman" w:cs="Times New Roman"/>
          <w:sz w:val="24"/>
          <w:szCs w:val="24"/>
        </w:rPr>
        <w:t>эпистаз</w:t>
      </w:r>
      <w:proofErr w:type="spellEnd"/>
      <w:r w:rsidRPr="00B67C49">
        <w:rPr>
          <w:rFonts w:ascii="Times New Roman" w:hAnsi="Times New Roman" w:cs="Times New Roman"/>
          <w:sz w:val="24"/>
          <w:szCs w:val="24"/>
        </w:rPr>
        <w:t xml:space="preserve"> и полимерия) генов в определении признаков. Плейотропия.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Основные формы изменчивости. Генотипическая изменчивость. Мутации. Генные, хромосомные и геномные мутации. Соматические и генеративные мутации. Полулетальные и летальные мутации. Причины и частота мутаций, мутагенные факторы. Эволюционная роль мутаций.</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Комбинативная изменчивость. Возникновение различных комбинаций генов и их роль в создании генетического разнообразия в пределах вида. Эволюционное значение комбинативной изменчивости. Закон гомологических рядов в наследственной изменчивости.</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 xml:space="preserve">Фенотипическая, или </w:t>
      </w:r>
      <w:proofErr w:type="spellStart"/>
      <w:r w:rsidRPr="00B67C49">
        <w:rPr>
          <w:rFonts w:ascii="Times New Roman" w:hAnsi="Times New Roman" w:cs="Times New Roman"/>
          <w:sz w:val="24"/>
          <w:szCs w:val="24"/>
        </w:rPr>
        <w:t>модификационная</w:t>
      </w:r>
      <w:proofErr w:type="spellEnd"/>
      <w:r w:rsidRPr="00B67C49">
        <w:rPr>
          <w:rFonts w:ascii="Times New Roman" w:hAnsi="Times New Roman" w:cs="Times New Roman"/>
          <w:sz w:val="24"/>
          <w:szCs w:val="24"/>
        </w:rPr>
        <w:t xml:space="preserve">, изменчивость. Роль условий внешней среды в развитии и проявлении признаков и свойств. Статистические закономерности </w:t>
      </w:r>
      <w:proofErr w:type="spellStart"/>
      <w:r w:rsidRPr="00B67C49">
        <w:rPr>
          <w:rFonts w:ascii="Times New Roman" w:hAnsi="Times New Roman" w:cs="Times New Roman"/>
          <w:sz w:val="24"/>
          <w:szCs w:val="24"/>
        </w:rPr>
        <w:t>модификационной</w:t>
      </w:r>
      <w:proofErr w:type="spellEnd"/>
      <w:r w:rsidRPr="00B67C49">
        <w:rPr>
          <w:rFonts w:ascii="Times New Roman" w:hAnsi="Times New Roman" w:cs="Times New Roman"/>
          <w:sz w:val="24"/>
          <w:szCs w:val="24"/>
        </w:rPr>
        <w:t xml:space="preserve"> изменчивости. Управление доминированием.</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Демонстрация моделей-аппликаций, таблиц, схем, фрагментов видеофильмов и компьютерных программ, иллюстрирующих законы наследственности, перекрест хромосом; результатов опытов, показывающих влияние условий среды на изменчивость организмов; гербарных материалов, коллекций, муляжей гибридных, полиплоидных растений.</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Лабораторные и практические работы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Изучение изменчивости у растений и животных, построение вариационного ряда и кривой. Изучение фенотипов растений. Решение генетических задач.</w:t>
      </w:r>
    </w:p>
    <w:p w:rsidR="00B67C49" w:rsidRPr="00B67C49" w:rsidRDefault="00B67C49" w:rsidP="00C44799">
      <w:pPr>
        <w:spacing w:after="0" w:line="240" w:lineRule="auto"/>
        <w:jc w:val="both"/>
        <w:rPr>
          <w:rFonts w:ascii="Times New Roman" w:hAnsi="Times New Roman" w:cs="Times New Roman"/>
          <w:sz w:val="24"/>
          <w:szCs w:val="24"/>
        </w:rPr>
      </w:pP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5. Генетика человека (4 часа)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lastRenderedPageBreak/>
        <w:t>Методы изучения наследственности человека. Генетическое разнообразие человека. Генетические данные о происхождении человека и человеческих расах. Характер наследования признаков у человека. Генетические основы здоровья. Влияние среды на генетическое здоровье человека. Генетические болезни. Генотип и здоровье человека. Генофонд популяции. Соотношение биологического и социального наследования. Социальные проблемы генетики. Этические проблемы генной инженерии. Генетический прогноз и медико-генетическое консультирование, их практическое значение, задачи и перспективы.</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Демонстрация таблиц, схем, фрагментов видеофильмов и компьютерных программ, иллюстрирующих хромосомные аномалии человека и их фенотипические проявления.</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Практическая работа</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Составление родословных.</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Резерв времени — 1 час.</w:t>
      </w:r>
    </w:p>
    <w:p w:rsidR="00B67C49" w:rsidRPr="00B67C49" w:rsidRDefault="00B67C49" w:rsidP="00C44799">
      <w:pPr>
        <w:spacing w:after="0" w:line="240" w:lineRule="auto"/>
        <w:jc w:val="both"/>
        <w:rPr>
          <w:rFonts w:ascii="Times New Roman" w:hAnsi="Times New Roman" w:cs="Times New Roman"/>
          <w:sz w:val="24"/>
          <w:szCs w:val="24"/>
        </w:rPr>
      </w:pPr>
    </w:p>
    <w:p w:rsidR="00B67C49" w:rsidRPr="00B67C49" w:rsidRDefault="00B67C49" w:rsidP="00C44799">
      <w:pPr>
        <w:spacing w:after="0" w:line="240" w:lineRule="auto"/>
        <w:jc w:val="center"/>
        <w:rPr>
          <w:rFonts w:ascii="Times New Roman" w:hAnsi="Times New Roman" w:cs="Times New Roman"/>
          <w:b/>
          <w:sz w:val="28"/>
          <w:szCs w:val="28"/>
        </w:rPr>
      </w:pPr>
      <w:r w:rsidRPr="00B67C49">
        <w:rPr>
          <w:rFonts w:ascii="Times New Roman" w:hAnsi="Times New Roman" w:cs="Times New Roman"/>
          <w:b/>
          <w:sz w:val="28"/>
          <w:szCs w:val="28"/>
        </w:rPr>
        <w:t>11 класс</w:t>
      </w:r>
    </w:p>
    <w:p w:rsidR="00B67C49" w:rsidRDefault="00B67C49" w:rsidP="00C44799">
      <w:pPr>
        <w:spacing w:after="0" w:line="240" w:lineRule="auto"/>
        <w:jc w:val="center"/>
        <w:rPr>
          <w:rFonts w:ascii="Times New Roman" w:hAnsi="Times New Roman" w:cs="Times New Roman"/>
          <w:sz w:val="24"/>
          <w:szCs w:val="24"/>
        </w:rPr>
      </w:pPr>
      <w:r w:rsidRPr="00B67C49">
        <w:rPr>
          <w:rFonts w:ascii="Times New Roman" w:hAnsi="Times New Roman" w:cs="Times New Roman"/>
          <w:b/>
          <w:sz w:val="28"/>
          <w:szCs w:val="28"/>
        </w:rPr>
        <w:t>(102 часа, 3 часа в неделю)</w:t>
      </w:r>
    </w:p>
    <w:p w:rsidR="00B67C49" w:rsidRPr="00B67C49" w:rsidRDefault="00B67C49" w:rsidP="00C44799">
      <w:pPr>
        <w:spacing w:after="0" w:line="240" w:lineRule="auto"/>
        <w:jc w:val="both"/>
        <w:rPr>
          <w:rFonts w:ascii="Times New Roman" w:hAnsi="Times New Roman" w:cs="Times New Roman"/>
          <w:b/>
          <w:sz w:val="24"/>
          <w:szCs w:val="24"/>
        </w:rPr>
      </w:pPr>
      <w:r w:rsidRPr="00B67C49">
        <w:rPr>
          <w:rFonts w:ascii="Times New Roman" w:hAnsi="Times New Roman" w:cs="Times New Roman"/>
          <w:b/>
          <w:sz w:val="24"/>
          <w:szCs w:val="24"/>
        </w:rPr>
        <w:t>Раздел 6. Основы учения об эволюции (30 часов)</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Сущность эволюционного подхода и его методологическое значение. Основные признаки биологической эволюции: адаптивность, поступательный характер, историчность. Основные проблемы и методы эволюционного учения, его синтетический характер.</w:t>
      </w:r>
    </w:p>
    <w:p w:rsidR="00B67C49" w:rsidRP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Основные этапы развития эволюционных идей.</w:t>
      </w:r>
    </w:p>
    <w:p w:rsidR="00B67C49" w:rsidRDefault="00B67C49" w:rsidP="00C44799">
      <w:pPr>
        <w:spacing w:after="0" w:line="240" w:lineRule="auto"/>
        <w:jc w:val="both"/>
        <w:rPr>
          <w:rFonts w:ascii="Times New Roman" w:hAnsi="Times New Roman" w:cs="Times New Roman"/>
          <w:sz w:val="24"/>
          <w:szCs w:val="24"/>
        </w:rPr>
      </w:pPr>
      <w:r w:rsidRPr="00B67C49">
        <w:rPr>
          <w:rFonts w:ascii="Times New Roman" w:hAnsi="Times New Roman" w:cs="Times New Roman"/>
          <w:sz w:val="24"/>
          <w:szCs w:val="24"/>
        </w:rPr>
        <w:t>Значение данных других наук для доказательства эволюции органического мира.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Комплексность методов изучения эволюционного процесса.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Вид. Критерии вида. Видообразование. Понятие </w:t>
      </w:r>
      <w:proofErr w:type="spellStart"/>
      <w:r w:rsidRPr="00D84B8B">
        <w:rPr>
          <w:rFonts w:ascii="Times New Roman" w:hAnsi="Times New Roman" w:cs="Times New Roman"/>
          <w:sz w:val="24"/>
          <w:szCs w:val="24"/>
        </w:rPr>
        <w:t>микроэволюции</w:t>
      </w:r>
      <w:proofErr w:type="spellEnd"/>
      <w:r w:rsidRPr="00D84B8B">
        <w:rPr>
          <w:rFonts w:ascii="Times New Roman" w:hAnsi="Times New Roman" w:cs="Times New Roman"/>
          <w:sz w:val="24"/>
          <w:szCs w:val="24"/>
        </w:rPr>
        <w:t>. Популяционная структура вида. Популяция как элементарная эволюционная единица. Факторы эволюции и их характеристика.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Естественный отбор — движущая и направляющая сила эволюции. Предпосылки действия естественного отбора. Наследственная гетерогенность особей, биотический потенциал и борьба за существование. Формы борьбы за существование. Борьба за существование как основа естественного отбора. Механизм, объект и сфера действия отбора. Основные формы отбора. Роль естественного отбора в формировании новых свойств, признаков и новых видов.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Возникновение адаптации и их относительный характер. </w:t>
      </w:r>
      <w:proofErr w:type="spellStart"/>
      <w:r w:rsidRPr="00D84B8B">
        <w:rPr>
          <w:rFonts w:ascii="Times New Roman" w:hAnsi="Times New Roman" w:cs="Times New Roman"/>
          <w:sz w:val="24"/>
          <w:szCs w:val="24"/>
        </w:rPr>
        <w:t>Взаимоприспособленность</w:t>
      </w:r>
      <w:proofErr w:type="spellEnd"/>
      <w:r w:rsidRPr="00D84B8B">
        <w:rPr>
          <w:rFonts w:ascii="Times New Roman" w:hAnsi="Times New Roman" w:cs="Times New Roman"/>
          <w:sz w:val="24"/>
          <w:szCs w:val="24"/>
        </w:rPr>
        <w:t xml:space="preserve"> видов как результат действия естественного отбора.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Значение знаний о </w:t>
      </w:r>
      <w:proofErr w:type="spellStart"/>
      <w:r w:rsidRPr="00D84B8B">
        <w:rPr>
          <w:rFonts w:ascii="Times New Roman" w:hAnsi="Times New Roman" w:cs="Times New Roman"/>
          <w:sz w:val="24"/>
          <w:szCs w:val="24"/>
        </w:rPr>
        <w:t>микроэволюции</w:t>
      </w:r>
      <w:proofErr w:type="spellEnd"/>
      <w:r w:rsidRPr="00D84B8B">
        <w:rPr>
          <w:rFonts w:ascii="Times New Roman" w:hAnsi="Times New Roman" w:cs="Times New Roman"/>
          <w:sz w:val="24"/>
          <w:szCs w:val="24"/>
        </w:rPr>
        <w:t xml:space="preserve"> для управления природными популяциями, решения проблем охраны природы и рационального природопользования.</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Понятие о макроэволюции. Соотношение микро- и макроэволюции. Макроэволюция и филогенез.</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Дифференциация организмов в ходе филогенеза как выражение прогрессивной эволюции. Основные принципы преобразования органов в связи с их функцией. Закономерности филогенеза.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Главные направления эволюционного процесса.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Современное состояние эволюционной теории. Методологическое значение эволюционной теории. Значение эволюционной теории в практической деятельности человека.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Демонстрация живых растений и животных, гербарных экземпляров, коллекций, показывающих индивидуальную изменчивость и разнообразие сортов культурных растений и пород домашних животных; примеров гомологичных и аналогичных органов, их строения и происхождения в процессе онтогенеза; таблиц, схем, фрагментов видеофильмов и компьютерных программ, иллюстрирующих результаты приспособленности организмов к среде обитания и результаты видообразования, а также </w:t>
      </w:r>
      <w:r w:rsidRPr="00D84B8B">
        <w:rPr>
          <w:rFonts w:ascii="Times New Roman" w:hAnsi="Times New Roman" w:cs="Times New Roman"/>
          <w:sz w:val="24"/>
          <w:szCs w:val="24"/>
        </w:rPr>
        <w:lastRenderedPageBreak/>
        <w:t>иллюстрирующих процессы видообразования и соотношение путей прогрессивной биологической эволюции.</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Лабораторные и практические работы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Изучение приспособленности организмов к среде обитания. Наблюдение и описание особей вида по морфологическому критерию. Выявление изменчивости у особей одного вида. Выявление приспособлений у организмов к среде обитания.</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Сравнительная характеристика особей разных видов одного рода по морфологическому критерию.</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Сравнительная характеристика естественного и искусственного отбора. Сравнение процессов движущего и стабилизирующего отбора. Сравнение процессов экологического и географического видообразования. Сравнительная характеристика микро- и макроэволюции. Сравнительная характеристика путей эволюции и направлений эволюции. Изучение ароморфозов и идиоадаптаций у растений и животных.</w:t>
      </w:r>
    </w:p>
    <w:p w:rsidR="00D84B8B" w:rsidRPr="00D84B8B" w:rsidRDefault="00D84B8B" w:rsidP="00C44799">
      <w:pPr>
        <w:spacing w:after="0" w:line="240" w:lineRule="auto"/>
        <w:jc w:val="both"/>
        <w:rPr>
          <w:rFonts w:ascii="Times New Roman" w:hAnsi="Times New Roman" w:cs="Times New Roman"/>
          <w:sz w:val="24"/>
          <w:szCs w:val="24"/>
        </w:rPr>
      </w:pPr>
    </w:p>
    <w:p w:rsidR="00D84B8B" w:rsidRPr="00D84B8B" w:rsidRDefault="00D84B8B" w:rsidP="00C44799">
      <w:pPr>
        <w:spacing w:after="0" w:line="240" w:lineRule="auto"/>
        <w:jc w:val="both"/>
        <w:rPr>
          <w:rFonts w:ascii="Times New Roman" w:hAnsi="Times New Roman" w:cs="Times New Roman"/>
          <w:b/>
          <w:sz w:val="24"/>
          <w:szCs w:val="24"/>
        </w:rPr>
      </w:pPr>
      <w:r w:rsidRPr="00D84B8B">
        <w:rPr>
          <w:rFonts w:ascii="Times New Roman" w:hAnsi="Times New Roman" w:cs="Times New Roman"/>
          <w:b/>
          <w:sz w:val="24"/>
          <w:szCs w:val="24"/>
        </w:rPr>
        <w:t>Раздел 7. Основы селекции и биотехнологии (13 часов)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Задачи и методы селекции. Генетика как научная основа селекции организмов. Исходный материал для селекции. Учение Н. И. Вавилова о </w:t>
      </w:r>
      <w:r>
        <w:rPr>
          <w:rFonts w:ascii="Times New Roman" w:hAnsi="Times New Roman" w:cs="Times New Roman"/>
          <w:sz w:val="24"/>
          <w:szCs w:val="24"/>
        </w:rPr>
        <w:t>центрах</w:t>
      </w:r>
      <w:r w:rsidRPr="00D84B8B">
        <w:rPr>
          <w:rFonts w:ascii="Times New Roman" w:hAnsi="Times New Roman" w:cs="Times New Roman"/>
          <w:sz w:val="24"/>
          <w:szCs w:val="24"/>
        </w:rPr>
        <w:t xml:space="preserve"> происхождения культурных растений. Порода, сорт, штамм. Селекция растений и животных. Искусственный отбор в селекции. Гибридизация как метод селекции. Типы скрещиваний. Полиплоидия в селекции растений. Достижения современной селекции.</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Микроорганизмы, грибы, прокариоты как объекты биотехнологии. Селекциямикроорганизмов, ее значение для микробиологической промышленности. Микробиологическое производство пищевых продуктов, витаминов, ферментов, лекарств и т. д. Проблемы и перспективы биотехнологии.Генная и клеточная инженерия, ее достижения и перспективы.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Демонстрация живых растений, гербарных экземпляров, муляжей, портретов известных селекционеров, таблиц, фотографий, схем, фрагментов видеофильмов и компьютерных программ, иллюстрирующих результаты селекционной работы, методы получения новых сортов растений и пород животных, функционирования микробиологического производства, продуктов микробиологического синтеза.</w:t>
      </w:r>
    </w:p>
    <w:p w:rsidR="00D84B8B" w:rsidRPr="00D84B8B" w:rsidRDefault="00D84B8B" w:rsidP="00C44799">
      <w:pPr>
        <w:spacing w:after="0" w:line="240" w:lineRule="auto"/>
        <w:jc w:val="both"/>
        <w:rPr>
          <w:rFonts w:ascii="Times New Roman" w:hAnsi="Times New Roman" w:cs="Times New Roman"/>
          <w:sz w:val="24"/>
          <w:szCs w:val="24"/>
        </w:rPr>
      </w:pPr>
    </w:p>
    <w:p w:rsidR="00D84B8B" w:rsidRPr="00D84B8B" w:rsidRDefault="00D84B8B" w:rsidP="00C44799">
      <w:pPr>
        <w:spacing w:after="0" w:line="240" w:lineRule="auto"/>
        <w:jc w:val="both"/>
        <w:rPr>
          <w:rFonts w:ascii="Times New Roman" w:hAnsi="Times New Roman" w:cs="Times New Roman"/>
          <w:b/>
          <w:sz w:val="24"/>
          <w:szCs w:val="24"/>
        </w:rPr>
      </w:pPr>
      <w:r w:rsidRPr="00D84B8B">
        <w:rPr>
          <w:rFonts w:ascii="Times New Roman" w:hAnsi="Times New Roman" w:cs="Times New Roman"/>
          <w:b/>
          <w:sz w:val="24"/>
          <w:szCs w:val="24"/>
        </w:rPr>
        <w:t>Раздел 8. Антропогенез (12 часов)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Место человека в системе органического мира. Доказательства происхождения человека от животных. Движущие силы антропогенеза. Биологические и социальные факторы антропогенеза. Основные этапы эволюции человека. Прародина человечества. Расселение человека и </w:t>
      </w:r>
      <w:proofErr w:type="spellStart"/>
      <w:r w:rsidRPr="00D84B8B">
        <w:rPr>
          <w:rFonts w:ascii="Times New Roman" w:hAnsi="Times New Roman" w:cs="Times New Roman"/>
          <w:sz w:val="24"/>
          <w:szCs w:val="24"/>
        </w:rPr>
        <w:t>расообразование</w:t>
      </w:r>
      <w:proofErr w:type="spellEnd"/>
      <w:r w:rsidRPr="00D84B8B">
        <w:rPr>
          <w:rFonts w:ascii="Times New Roman" w:hAnsi="Times New Roman" w:cs="Times New Roman"/>
          <w:sz w:val="24"/>
          <w:szCs w:val="24"/>
        </w:rPr>
        <w:t xml:space="preserve">. Популяционная структура вида </w:t>
      </w:r>
      <w:proofErr w:type="spellStart"/>
      <w:r w:rsidRPr="00D84B8B">
        <w:rPr>
          <w:rFonts w:ascii="Times New Roman" w:hAnsi="Times New Roman" w:cs="Times New Roman"/>
          <w:sz w:val="24"/>
          <w:szCs w:val="24"/>
        </w:rPr>
        <w:t>Homosapiens</w:t>
      </w:r>
      <w:proofErr w:type="spellEnd"/>
      <w:r w:rsidRPr="00D84B8B">
        <w:rPr>
          <w:rFonts w:ascii="Times New Roman" w:hAnsi="Times New Roman" w:cs="Times New Roman"/>
          <w:sz w:val="24"/>
          <w:szCs w:val="24"/>
        </w:rPr>
        <w:t>. Адаптивные типы человека. Развитие материальной и духовной культуры, преобразование природы, факторы эволюции современного человека. Влияние деятельности человека на биосферу.</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Демонстрация моделей скелетов человека и позвоночных животных; модели «Происхождение человека» и остатков материальной культуры; таблиц, схем, фрагментов видеофильмов и компьютерных программ, иллюстрирующих основные этапы эволюции человека.</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Лабораторные и практические работы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Анализ и оценка различных гипотез происхождения человека. Анализ и оценка различных гипотез формирования человеческих рас.</w:t>
      </w:r>
    </w:p>
    <w:p w:rsidR="00D84B8B" w:rsidRPr="00D84B8B" w:rsidRDefault="00D84B8B" w:rsidP="00C44799">
      <w:pPr>
        <w:spacing w:after="0" w:line="240" w:lineRule="auto"/>
        <w:jc w:val="both"/>
        <w:rPr>
          <w:rFonts w:ascii="Times New Roman" w:hAnsi="Times New Roman" w:cs="Times New Roman"/>
          <w:sz w:val="24"/>
          <w:szCs w:val="24"/>
        </w:rPr>
      </w:pPr>
    </w:p>
    <w:p w:rsidR="00D84B8B" w:rsidRPr="00D84B8B" w:rsidRDefault="00D84B8B" w:rsidP="00C44799">
      <w:pPr>
        <w:spacing w:after="0" w:line="240" w:lineRule="auto"/>
        <w:jc w:val="both"/>
        <w:rPr>
          <w:rFonts w:ascii="Times New Roman" w:hAnsi="Times New Roman" w:cs="Times New Roman"/>
          <w:b/>
          <w:sz w:val="24"/>
          <w:szCs w:val="24"/>
        </w:rPr>
      </w:pPr>
      <w:r w:rsidRPr="00D84B8B">
        <w:rPr>
          <w:rFonts w:ascii="Times New Roman" w:hAnsi="Times New Roman" w:cs="Times New Roman"/>
          <w:b/>
          <w:sz w:val="24"/>
          <w:szCs w:val="24"/>
        </w:rPr>
        <w:t>Раздел 9. Основы экологии (29 часов)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Экология как наука. Среды обитания. Экологические факторы. Толерантность. Лимитирующие факторы. Закон минимума. Местообитание. Экологическая ниша. Экологическое взаимодействие. Нейтрализм. </w:t>
      </w:r>
      <w:proofErr w:type="spellStart"/>
      <w:r w:rsidRPr="00D84B8B">
        <w:rPr>
          <w:rFonts w:ascii="Times New Roman" w:hAnsi="Times New Roman" w:cs="Times New Roman"/>
          <w:sz w:val="24"/>
          <w:szCs w:val="24"/>
        </w:rPr>
        <w:t>Аменсализм</w:t>
      </w:r>
      <w:proofErr w:type="spellEnd"/>
      <w:r w:rsidRPr="00D84B8B">
        <w:rPr>
          <w:rFonts w:ascii="Times New Roman" w:hAnsi="Times New Roman" w:cs="Times New Roman"/>
          <w:sz w:val="24"/>
          <w:szCs w:val="24"/>
        </w:rPr>
        <w:t xml:space="preserve">. Комменсализм. </w:t>
      </w:r>
      <w:proofErr w:type="spellStart"/>
      <w:r w:rsidRPr="00D84B8B">
        <w:rPr>
          <w:rFonts w:ascii="Times New Roman" w:hAnsi="Times New Roman" w:cs="Times New Roman"/>
          <w:sz w:val="24"/>
          <w:szCs w:val="24"/>
        </w:rPr>
        <w:t>Прото-кооперация</w:t>
      </w:r>
      <w:proofErr w:type="spellEnd"/>
      <w:r w:rsidRPr="00D84B8B">
        <w:rPr>
          <w:rFonts w:ascii="Times New Roman" w:hAnsi="Times New Roman" w:cs="Times New Roman"/>
          <w:sz w:val="24"/>
          <w:szCs w:val="24"/>
        </w:rPr>
        <w:t xml:space="preserve">. Мутуализм. Симбиоз. Хищничество. Паразитизм. Конкуренция. Конкурентные взаимодействия. Демографические показатели популяции: обилие, </w:t>
      </w:r>
      <w:r w:rsidRPr="00D84B8B">
        <w:rPr>
          <w:rFonts w:ascii="Times New Roman" w:hAnsi="Times New Roman" w:cs="Times New Roman"/>
          <w:sz w:val="24"/>
          <w:szCs w:val="24"/>
        </w:rPr>
        <w:lastRenderedPageBreak/>
        <w:t xml:space="preserve">плотность, рождаемость, смертность. Возрастная структура. Динамика популяции. Биоценоз. Экосистема. Биогеоценоз. Биосфера. Искусственные экосистемы. Агробиоценоз. Структура сообщества. Пищевая цепь. Пищевая сеть. Продуценты. </w:t>
      </w:r>
      <w:proofErr w:type="spellStart"/>
      <w:r w:rsidRPr="00D84B8B">
        <w:rPr>
          <w:rFonts w:ascii="Times New Roman" w:hAnsi="Times New Roman" w:cs="Times New Roman"/>
          <w:sz w:val="24"/>
          <w:szCs w:val="24"/>
        </w:rPr>
        <w:t>Консументы</w:t>
      </w:r>
      <w:proofErr w:type="spellEnd"/>
      <w:r w:rsidRPr="00D84B8B">
        <w:rPr>
          <w:rFonts w:ascii="Times New Roman" w:hAnsi="Times New Roman" w:cs="Times New Roman"/>
          <w:sz w:val="24"/>
          <w:szCs w:val="24"/>
        </w:rPr>
        <w:t xml:space="preserve">. </w:t>
      </w:r>
      <w:proofErr w:type="spellStart"/>
      <w:r w:rsidRPr="00D84B8B">
        <w:rPr>
          <w:rFonts w:ascii="Times New Roman" w:hAnsi="Times New Roman" w:cs="Times New Roman"/>
          <w:sz w:val="24"/>
          <w:szCs w:val="24"/>
        </w:rPr>
        <w:t>Редуценты</w:t>
      </w:r>
      <w:proofErr w:type="spellEnd"/>
      <w:r w:rsidRPr="00D84B8B">
        <w:rPr>
          <w:rFonts w:ascii="Times New Roman" w:hAnsi="Times New Roman" w:cs="Times New Roman"/>
          <w:sz w:val="24"/>
          <w:szCs w:val="24"/>
        </w:rPr>
        <w:t>. Детрит. Круговорот веществ в экосистеме. Биогенные элементы. Экологические пирамиды. Пирамида биомассы. Пирамида численности. Сукцессия. Общее дыхание сообщества. Природные ресурсы. Экологическое сознание.</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Демонстрации таблиц, фотографий, схем, фрагментов видеофильмов и компьютерных программ, иллюстрирующих среды обитания, экологические факторы, типы экологических взаимодействий, характеристики популяций и сообществ, экологические сукцессии.</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Лабораторные и практические работы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Наблюдение и выявление приспособлений у организмов к влиянию различных экологических факторов.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Выявление абиотических и биотических компонентов экосистем (на отдельных примерах).</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Выявление антропогенных изменений в э</w:t>
      </w:r>
      <w:r>
        <w:rPr>
          <w:rFonts w:ascii="Times New Roman" w:hAnsi="Times New Roman" w:cs="Times New Roman"/>
          <w:sz w:val="24"/>
          <w:szCs w:val="24"/>
        </w:rPr>
        <w:t>косистемах своей местности. Составление схем переноса веще</w:t>
      </w:r>
      <w:r w:rsidRPr="00D84B8B">
        <w:rPr>
          <w:rFonts w:ascii="Times New Roman" w:hAnsi="Times New Roman" w:cs="Times New Roman"/>
          <w:sz w:val="24"/>
          <w:szCs w:val="24"/>
        </w:rPr>
        <w:t xml:space="preserve">ств </w:t>
      </w:r>
      <w:r>
        <w:rPr>
          <w:rFonts w:ascii="Times New Roman" w:hAnsi="Times New Roman" w:cs="Times New Roman"/>
          <w:sz w:val="24"/>
          <w:szCs w:val="24"/>
        </w:rPr>
        <w:t>и энер</w:t>
      </w:r>
      <w:r w:rsidRPr="00D84B8B">
        <w:rPr>
          <w:rFonts w:ascii="Times New Roman" w:hAnsi="Times New Roman" w:cs="Times New Roman"/>
          <w:sz w:val="24"/>
          <w:szCs w:val="24"/>
        </w:rPr>
        <w:t>гии в экосистемах (пищевых цепей и сетей).</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Сравнительная характеристика экосистем и </w:t>
      </w:r>
      <w:proofErr w:type="spellStart"/>
      <w:r w:rsidRPr="00D84B8B">
        <w:rPr>
          <w:rFonts w:ascii="Times New Roman" w:hAnsi="Times New Roman" w:cs="Times New Roman"/>
          <w:sz w:val="24"/>
          <w:szCs w:val="24"/>
        </w:rPr>
        <w:t>агроэкосистем</w:t>
      </w:r>
      <w:proofErr w:type="spellEnd"/>
      <w:r w:rsidRPr="00D84B8B">
        <w:rPr>
          <w:rFonts w:ascii="Times New Roman" w:hAnsi="Times New Roman" w:cs="Times New Roman"/>
          <w:sz w:val="24"/>
          <w:szCs w:val="24"/>
        </w:rPr>
        <w:t>.</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Описание экосистем своей местности (видовая и пространственная структура,сезонные изменения, наличие антропогенных изменений).</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Описание </w:t>
      </w:r>
      <w:proofErr w:type="spellStart"/>
      <w:r w:rsidRPr="00D84B8B">
        <w:rPr>
          <w:rFonts w:ascii="Times New Roman" w:hAnsi="Times New Roman" w:cs="Times New Roman"/>
          <w:sz w:val="24"/>
          <w:szCs w:val="24"/>
        </w:rPr>
        <w:t>агроэкосистем</w:t>
      </w:r>
      <w:proofErr w:type="spellEnd"/>
      <w:r w:rsidRPr="00D84B8B">
        <w:rPr>
          <w:rFonts w:ascii="Times New Roman" w:hAnsi="Times New Roman" w:cs="Times New Roman"/>
          <w:sz w:val="24"/>
          <w:szCs w:val="24"/>
        </w:rPr>
        <w:t xml:space="preserve"> своей местности (видовая и пространственная структура, сезонные изменения, наличие антропогенных изменений).</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Исследование изменений в экосистемах на биологических моделях (аквариум).</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Решение экологических задач.</w:t>
      </w:r>
    </w:p>
    <w:p w:rsidR="00D84B8B" w:rsidRPr="00D84B8B" w:rsidRDefault="00D84B8B" w:rsidP="00C44799">
      <w:pPr>
        <w:spacing w:after="0" w:line="240" w:lineRule="auto"/>
        <w:jc w:val="both"/>
        <w:rPr>
          <w:rFonts w:ascii="Times New Roman" w:hAnsi="Times New Roman" w:cs="Times New Roman"/>
          <w:sz w:val="24"/>
          <w:szCs w:val="24"/>
        </w:rPr>
      </w:pPr>
    </w:p>
    <w:p w:rsidR="00D84B8B" w:rsidRPr="00D84B8B" w:rsidRDefault="00D84B8B" w:rsidP="00C44799">
      <w:pPr>
        <w:spacing w:after="0" w:line="240" w:lineRule="auto"/>
        <w:jc w:val="both"/>
        <w:rPr>
          <w:rFonts w:ascii="Times New Roman" w:hAnsi="Times New Roman" w:cs="Times New Roman"/>
          <w:b/>
          <w:sz w:val="24"/>
          <w:szCs w:val="24"/>
        </w:rPr>
      </w:pPr>
      <w:r w:rsidRPr="00D84B8B">
        <w:rPr>
          <w:rFonts w:ascii="Times New Roman" w:hAnsi="Times New Roman" w:cs="Times New Roman"/>
          <w:b/>
          <w:sz w:val="24"/>
          <w:szCs w:val="24"/>
        </w:rPr>
        <w:t>Раздел 10. Эволюция биосферы и человек (18 часов)</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Биосфера, ее возникновение и основные этапы эволюции. Функции живого вещества. Взгляды, гипотезы и теории о происхождении жизни. Органический мир как результат эволюции. Краткая история развития органического мира. Основные ароморфозы в эволюции органического мира. Основные направления эволюции различных групп растений и животных.</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Учение В. И. Вернадского о биосфере. Место и роль человека в биосфере. Антропогенное воздействие на биосферу. Понятие о ноосфере. </w:t>
      </w:r>
      <w:proofErr w:type="spellStart"/>
      <w:r w:rsidRPr="00D84B8B">
        <w:rPr>
          <w:rFonts w:ascii="Times New Roman" w:hAnsi="Times New Roman" w:cs="Times New Roman"/>
          <w:sz w:val="24"/>
          <w:szCs w:val="24"/>
        </w:rPr>
        <w:t>Ноосферное</w:t>
      </w:r>
      <w:proofErr w:type="spellEnd"/>
      <w:r w:rsidRPr="00D84B8B">
        <w:rPr>
          <w:rFonts w:ascii="Times New Roman" w:hAnsi="Times New Roman" w:cs="Times New Roman"/>
          <w:sz w:val="24"/>
          <w:szCs w:val="24"/>
        </w:rPr>
        <w:t xml:space="preserve"> мышление. Международные и национальные программы оздоровления природной среды.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Демонстрация окаменелостей, отпечатков растений и животных в древних породах; репродукций картин, отражающих флору и фауну различных эр и периодов; таблиц, иллюстрирующих структуру биосферы; схем круговорота веществ и превращения энергии в биосфере; влияния хозяйственной деятельности человека на природу; модели-аппликации «Биосфера и человек»; карт заповедников нашей страны.</w:t>
      </w:r>
    </w:p>
    <w:p w:rsidR="00D84B8B" w:rsidRP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Лабораторные и практические работы</w:t>
      </w:r>
    </w:p>
    <w:p w:rsidR="00D84B8B" w:rsidRDefault="00D84B8B" w:rsidP="00C44799">
      <w:pPr>
        <w:spacing w:after="0" w:line="240" w:lineRule="auto"/>
        <w:jc w:val="both"/>
        <w:rPr>
          <w:rFonts w:ascii="Times New Roman" w:hAnsi="Times New Roman" w:cs="Times New Roman"/>
          <w:sz w:val="24"/>
          <w:szCs w:val="24"/>
        </w:rPr>
      </w:pPr>
      <w:r w:rsidRPr="00D84B8B">
        <w:rPr>
          <w:rFonts w:ascii="Times New Roman" w:hAnsi="Times New Roman" w:cs="Times New Roman"/>
          <w:sz w:val="24"/>
          <w:szCs w:val="24"/>
        </w:rPr>
        <w:t xml:space="preserve">Анализ и оценка глобальных антропогенных изменений в биосфере. Анализ и оценка различных гипотез возникновения жизни на Земле. </w:t>
      </w: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AB7E0A" w:rsidRDefault="00AB7E0A" w:rsidP="008F3218">
      <w:pPr>
        <w:spacing w:after="0" w:line="240" w:lineRule="auto"/>
        <w:jc w:val="center"/>
        <w:rPr>
          <w:rFonts w:ascii="Times New Roman" w:hAnsi="Times New Roman" w:cs="Times New Roman"/>
          <w:b/>
          <w:sz w:val="28"/>
          <w:szCs w:val="28"/>
        </w:rPr>
      </w:pPr>
    </w:p>
    <w:p w:rsidR="008F3218" w:rsidRDefault="008F3218" w:rsidP="008F3218">
      <w:pPr>
        <w:spacing w:after="0" w:line="240" w:lineRule="auto"/>
        <w:jc w:val="center"/>
        <w:rPr>
          <w:rFonts w:ascii="Times New Roman" w:hAnsi="Times New Roman" w:cs="Times New Roman"/>
          <w:b/>
          <w:sz w:val="28"/>
          <w:szCs w:val="28"/>
        </w:rPr>
      </w:pPr>
      <w:r w:rsidRPr="008F3218">
        <w:rPr>
          <w:rFonts w:ascii="Times New Roman" w:hAnsi="Times New Roman" w:cs="Times New Roman"/>
          <w:b/>
          <w:sz w:val="28"/>
          <w:szCs w:val="28"/>
        </w:rPr>
        <w:t>Календарно – тематическое планирование 1</w:t>
      </w:r>
      <w:r>
        <w:rPr>
          <w:rFonts w:ascii="Times New Roman" w:hAnsi="Times New Roman" w:cs="Times New Roman"/>
          <w:b/>
          <w:sz w:val="28"/>
          <w:szCs w:val="28"/>
        </w:rPr>
        <w:t>1</w:t>
      </w:r>
      <w:r w:rsidRPr="008F3218">
        <w:rPr>
          <w:rFonts w:ascii="Times New Roman" w:hAnsi="Times New Roman" w:cs="Times New Roman"/>
          <w:b/>
          <w:sz w:val="28"/>
          <w:szCs w:val="28"/>
        </w:rPr>
        <w:t xml:space="preserve"> класс</w:t>
      </w:r>
    </w:p>
    <w:p w:rsidR="008F3218" w:rsidRDefault="008F3218" w:rsidP="008F3218">
      <w:pPr>
        <w:spacing w:after="0" w:line="240" w:lineRule="auto"/>
        <w:jc w:val="center"/>
        <w:rPr>
          <w:rFonts w:ascii="Times New Roman" w:hAnsi="Times New Roman" w:cs="Times New Roman"/>
          <w:b/>
          <w:sz w:val="28"/>
          <w:szCs w:val="28"/>
        </w:rPr>
      </w:pPr>
      <w:r w:rsidRPr="008F3218">
        <w:rPr>
          <w:rFonts w:ascii="Times New Roman" w:hAnsi="Times New Roman" w:cs="Times New Roman"/>
          <w:b/>
          <w:sz w:val="28"/>
          <w:szCs w:val="28"/>
        </w:rPr>
        <w:t>профиль (102 часа, 3 часа в неделю</w:t>
      </w:r>
      <w:r>
        <w:rPr>
          <w:rFonts w:ascii="Times New Roman" w:hAnsi="Times New Roman" w:cs="Times New Roman"/>
          <w:b/>
          <w:sz w:val="28"/>
          <w:szCs w:val="28"/>
        </w:rPr>
        <w:t>)</w:t>
      </w:r>
    </w:p>
    <w:p w:rsidR="008F3218" w:rsidRDefault="008F3218" w:rsidP="008F3218">
      <w:pPr>
        <w:spacing w:after="0" w:line="240" w:lineRule="auto"/>
        <w:jc w:val="center"/>
        <w:rPr>
          <w:rFonts w:ascii="Times New Roman" w:hAnsi="Times New Roman" w:cs="Times New Roman"/>
          <w:b/>
          <w:sz w:val="28"/>
          <w:szCs w:val="28"/>
        </w:rPr>
      </w:pPr>
    </w:p>
    <w:tbl>
      <w:tblPr>
        <w:tblW w:w="9971" w:type="dxa"/>
        <w:tblInd w:w="-8" w:type="dxa"/>
        <w:tblLayout w:type="fixed"/>
        <w:tblCellMar>
          <w:left w:w="40" w:type="dxa"/>
          <w:right w:w="40" w:type="dxa"/>
        </w:tblCellMar>
        <w:tblLook w:val="0000"/>
      </w:tblPr>
      <w:tblGrid>
        <w:gridCol w:w="48"/>
        <w:gridCol w:w="562"/>
        <w:gridCol w:w="48"/>
        <w:gridCol w:w="6235"/>
        <w:gridCol w:w="53"/>
        <w:gridCol w:w="801"/>
        <w:gridCol w:w="50"/>
        <w:gridCol w:w="992"/>
        <w:gridCol w:w="1134"/>
        <w:gridCol w:w="48"/>
      </w:tblGrid>
      <w:tr w:rsidR="00DE39E5" w:rsidRPr="008F3218" w:rsidTr="00DE39E5">
        <w:trPr>
          <w:gridBefore w:val="1"/>
          <w:wBefore w:w="48" w:type="dxa"/>
          <w:trHeight w:hRule="exact" w:val="111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bCs/>
                <w:sz w:val="24"/>
                <w:szCs w:val="24"/>
              </w:rPr>
              <w:t>№ п/п</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bCs/>
                <w:sz w:val="24"/>
                <w:szCs w:val="24"/>
              </w:rPr>
              <w:t>Тема урока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Дата план</w:t>
            </w: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Дата факт</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примечание</w:t>
            </w:r>
          </w:p>
        </w:tc>
      </w:tr>
      <w:tr w:rsidR="00DE39E5" w:rsidRPr="008F3218" w:rsidTr="00DE39E5">
        <w:trPr>
          <w:gridBefore w:val="1"/>
          <w:wBefore w:w="48" w:type="dxa"/>
          <w:trHeight w:hRule="exact" w:val="562"/>
        </w:trPr>
        <w:tc>
          <w:tcPr>
            <w:tcW w:w="8741" w:type="dxa"/>
            <w:gridSpan w:val="7"/>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
                <w:bCs/>
                <w:sz w:val="24"/>
                <w:szCs w:val="24"/>
              </w:rPr>
            </w:pPr>
            <w:r w:rsidRPr="008F3218">
              <w:rPr>
                <w:rFonts w:ascii="Times New Roman" w:hAnsi="Times New Roman" w:cs="Times New Roman"/>
                <w:b/>
                <w:bCs/>
                <w:sz w:val="24"/>
                <w:szCs w:val="24"/>
              </w:rPr>
              <w:t>Раздел 6. Основы учения об эволюции (30 часов) Тема 6.1. Развитие эволюционного учения (3 часа)</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
                <w:bCs/>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Основные этапы развития эволюционных идей. Значение работ К.Линнея для естествознания.</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2</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Эволюционные идеи Ж.Б.Ламарка.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3</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Возникновение эволюционного учения Ч.Дарвина и его основные положения.</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8741" w:type="dxa"/>
            <w:gridSpan w:val="7"/>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6.2. Вид, его критерии. Популяции (7 часов)</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p>
        </w:tc>
      </w:tr>
      <w:tr w:rsidR="00DE39E5" w:rsidRPr="008F3218" w:rsidTr="00DE39E5">
        <w:trPr>
          <w:gridBefore w:val="1"/>
          <w:wBefore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4</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Биологический вид и его критерии.</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5</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Урок - практикум.</w:t>
            </w:r>
          </w:p>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bCs/>
                <w:sz w:val="24"/>
                <w:szCs w:val="24"/>
              </w:rPr>
              <w:t>ЛР  №   1   «Описание  вида  по   морфологическому критерию»</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6</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Популяционная структура вида.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7</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Генетический состав популяций.</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8</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Изменение генофонда популяций.</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9</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 xml:space="preserve">Закон </w:t>
            </w:r>
            <w:proofErr w:type="spellStart"/>
            <w:r w:rsidRPr="008F3218">
              <w:rPr>
                <w:rFonts w:ascii="Times New Roman" w:hAnsi="Times New Roman" w:cs="Times New Roman"/>
                <w:sz w:val="24"/>
                <w:szCs w:val="24"/>
              </w:rPr>
              <w:t>Харди-Вайнберга</w:t>
            </w:r>
            <w:proofErr w:type="spellEnd"/>
            <w:r w:rsidRPr="008F3218">
              <w:rPr>
                <w:rFonts w:ascii="Times New Roman" w:hAnsi="Times New Roman" w:cs="Times New Roman"/>
                <w:sz w:val="24"/>
                <w:szCs w:val="24"/>
              </w:rPr>
              <w:t xml:space="preserve"> и условия его выполнения.</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10</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Наследственная изменчивость и её роль в эволюции.</w:t>
            </w:r>
          </w:p>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bCs/>
                <w:sz w:val="24"/>
                <w:szCs w:val="24"/>
              </w:rPr>
              <w:t>ЛР № 2 «Выявление изменчивости у особей одного</w:t>
            </w:r>
          </w:p>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bCs/>
                <w:sz w:val="24"/>
                <w:szCs w:val="24"/>
              </w:rPr>
              <w:t>вида»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3"/>
        </w:trPr>
        <w:tc>
          <w:tcPr>
            <w:tcW w:w="8741" w:type="dxa"/>
            <w:gridSpan w:val="7"/>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6.3. Борьба за существование и ее формы (2 часа)</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11</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Борьба за существование: внутривидовая борьба.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12</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Борьба  за  существование:   межвидовая  и  борьба  с неблагоприятными факторами.</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8741" w:type="dxa"/>
            <w:gridSpan w:val="7"/>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6.4. Естественный отбор и его формы (5 часов)</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p>
        </w:tc>
      </w:tr>
      <w:tr w:rsidR="00DE39E5" w:rsidRPr="008F3218" w:rsidTr="00DE39E5">
        <w:trPr>
          <w:gridBefore w:val="1"/>
          <w:wBefore w:w="48" w:type="dxa"/>
          <w:trHeight w:hRule="exact" w:val="1114"/>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13</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sz w:val="24"/>
                <w:szCs w:val="24"/>
              </w:rPr>
              <w:t xml:space="preserve">Естественный отбор и его формы: движущий, стабилизирующий и </w:t>
            </w:r>
            <w:proofErr w:type="spellStart"/>
            <w:r w:rsidRPr="008F3218">
              <w:rPr>
                <w:rFonts w:ascii="Times New Roman" w:hAnsi="Times New Roman" w:cs="Times New Roman"/>
                <w:sz w:val="24"/>
                <w:szCs w:val="24"/>
              </w:rPr>
              <w:t>дизруптивный</w:t>
            </w:r>
            <w:proofErr w:type="spellEnd"/>
            <w:r w:rsidRPr="008F3218">
              <w:rPr>
                <w:rFonts w:ascii="Times New Roman" w:hAnsi="Times New Roman" w:cs="Times New Roman"/>
                <w:sz w:val="24"/>
                <w:szCs w:val="24"/>
              </w:rPr>
              <w:t xml:space="preserve">. </w:t>
            </w:r>
            <w:r w:rsidRPr="008F3218">
              <w:rPr>
                <w:rFonts w:ascii="Times New Roman" w:hAnsi="Times New Roman" w:cs="Times New Roman"/>
                <w:bCs/>
                <w:sz w:val="24"/>
                <w:szCs w:val="24"/>
              </w:rPr>
              <w:t>ЛР №3 «Сравнение процессов движущего и стабилизирующего отбора»</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14</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Творческая роль естественного отбора. Половой отбор.</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15</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Биологическая адаптация и её относительный характер</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16</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r w:rsidRPr="008F3218">
              <w:rPr>
                <w:rFonts w:ascii="Times New Roman" w:hAnsi="Times New Roman" w:cs="Times New Roman"/>
                <w:sz w:val="24"/>
                <w:szCs w:val="24"/>
              </w:rPr>
              <w:t xml:space="preserve">Урок практикум. </w:t>
            </w:r>
            <w:r w:rsidRPr="008F3218">
              <w:rPr>
                <w:rFonts w:ascii="Times New Roman" w:hAnsi="Times New Roman" w:cs="Times New Roman"/>
                <w:bCs/>
                <w:sz w:val="24"/>
                <w:szCs w:val="24"/>
              </w:rPr>
              <w:t>ЛР №4 «Изучение приспособленности и её относительный характер»</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17</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Другие факторы эволюции и их характеристика: волны жизни, дрейф генов, генный поток.</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8741" w:type="dxa"/>
            <w:gridSpan w:val="7"/>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6.5. Видообразование (3 часа)</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p>
        </w:tc>
      </w:tr>
      <w:tr w:rsidR="00DE39E5" w:rsidRPr="008F3218" w:rsidTr="00DE39E5">
        <w:trPr>
          <w:gridBefore w:val="1"/>
          <w:wBefore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18</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Изолирующие механизмы.</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19</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Микроэволюционные      процессы.      Аллопатрическое видообразование.</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20</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 xml:space="preserve">Другие   формы   видообразования:   </w:t>
            </w:r>
            <w:proofErr w:type="spellStart"/>
            <w:r w:rsidRPr="008F3218">
              <w:rPr>
                <w:rFonts w:ascii="Times New Roman" w:hAnsi="Times New Roman" w:cs="Times New Roman"/>
                <w:sz w:val="24"/>
                <w:szCs w:val="24"/>
              </w:rPr>
              <w:t>симпатрическое</w:t>
            </w:r>
            <w:proofErr w:type="spellEnd"/>
            <w:r w:rsidRPr="008F3218">
              <w:rPr>
                <w:rFonts w:ascii="Times New Roman" w:hAnsi="Times New Roman" w:cs="Times New Roman"/>
                <w:sz w:val="24"/>
                <w:szCs w:val="24"/>
              </w:rPr>
              <w:t xml:space="preserve">   и внезапное.</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8741" w:type="dxa"/>
            <w:gridSpan w:val="7"/>
            <w:tcBorders>
              <w:top w:val="single" w:sz="6" w:space="0" w:color="auto"/>
              <w:left w:val="single" w:sz="6" w:space="0" w:color="auto"/>
              <w:bottom w:val="single" w:sz="6" w:space="0" w:color="auto"/>
              <w:right w:val="single" w:sz="6" w:space="0" w:color="auto"/>
            </w:tcBorders>
          </w:tcPr>
          <w:p w:rsidR="00DE39E5" w:rsidRPr="00DE39E5" w:rsidRDefault="00DE39E5" w:rsidP="008F3218">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6.6. Макроэволюция (8 часов)</w:t>
            </w: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bCs/>
                <w:sz w:val="24"/>
                <w:szCs w:val="24"/>
              </w:rPr>
            </w:pPr>
          </w:p>
        </w:tc>
      </w:tr>
      <w:tr w:rsidR="00DE39E5" w:rsidRPr="008F3218" w:rsidTr="00DE39E5">
        <w:trPr>
          <w:gridBefore w:val="1"/>
          <w:wBefore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21</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Макроэволюция.    Сравнительно    -    морфологические доказательства эволюции.</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lastRenderedPageBreak/>
              <w:t>22</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Палеонтологические доказательства эволюции.</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8F3218" w:rsidTr="00DE39E5">
        <w:trPr>
          <w:gridBefore w:val="1"/>
          <w:wBefore w:w="48" w:type="dxa"/>
          <w:trHeight w:hRule="exact" w:val="293"/>
        </w:trPr>
        <w:tc>
          <w:tcPr>
            <w:tcW w:w="610"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23</w:t>
            </w:r>
          </w:p>
        </w:tc>
        <w:tc>
          <w:tcPr>
            <w:tcW w:w="6235" w:type="dxa"/>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r w:rsidRPr="008F3218">
              <w:rPr>
                <w:rFonts w:ascii="Times New Roman" w:hAnsi="Times New Roman" w:cs="Times New Roman"/>
                <w:sz w:val="24"/>
                <w:szCs w:val="24"/>
              </w:rPr>
              <w:t>Эмбриологические         доказательства         эволюции.</w:t>
            </w:r>
          </w:p>
        </w:tc>
        <w:tc>
          <w:tcPr>
            <w:tcW w:w="854"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04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c>
          <w:tcPr>
            <w:tcW w:w="1182" w:type="dxa"/>
            <w:gridSpan w:val="2"/>
            <w:tcBorders>
              <w:top w:val="single" w:sz="6" w:space="0" w:color="auto"/>
              <w:left w:val="single" w:sz="6" w:space="0" w:color="auto"/>
              <w:bottom w:val="single" w:sz="6" w:space="0" w:color="auto"/>
              <w:right w:val="single" w:sz="6" w:space="0" w:color="auto"/>
            </w:tcBorders>
          </w:tcPr>
          <w:p w:rsidR="00DE39E5" w:rsidRPr="008F3218" w:rsidRDefault="00DE39E5" w:rsidP="008F3218">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9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Биогеографические доказательства эволюции.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24</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Современная   система   животных   и   растений   как отображение эволюции.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Типы      эволюционных      изменений:      параллелизм, конвергенция, дивергенция.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Главные     направления    эволюции.     Ароморфоз     и идиоадаптация.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sz w:val="24"/>
                <w:szCs w:val="24"/>
              </w:rPr>
              <w:t xml:space="preserve">Урок  -  практикум.  </w:t>
            </w:r>
            <w:r w:rsidRPr="00DE39E5">
              <w:rPr>
                <w:rFonts w:ascii="Times New Roman" w:hAnsi="Times New Roman" w:cs="Times New Roman"/>
                <w:b/>
                <w:bCs/>
                <w:sz w:val="24"/>
                <w:szCs w:val="24"/>
              </w:rPr>
              <w:t>ЛР №5  «Выявление  основных ароморфозов у хордовых животных»</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sz w:val="24"/>
                <w:szCs w:val="24"/>
              </w:rPr>
              <w:t xml:space="preserve">Урок - практикум. </w:t>
            </w:r>
            <w:r w:rsidRPr="00DE39E5">
              <w:rPr>
                <w:rFonts w:ascii="Times New Roman" w:hAnsi="Times New Roman" w:cs="Times New Roman"/>
                <w:b/>
                <w:bCs/>
                <w:sz w:val="24"/>
                <w:szCs w:val="24"/>
              </w:rPr>
              <w:t>ЛР №6 «Выявление идиоадаптаций у покрытосеменных растений»</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Обобщение (2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29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Семинар «Современная теория эволюции и её значение для развития естествознания»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Обобщающий урок по теме: «Эволюционное учение»</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6"/>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Раздел 7. Основы селекции и биотехнологии (13 часов) Тема 7.1. Основные методы селекции (8 часов)</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31</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Задачи   селекции   и   биотехнологии.   Понятие   сорта, штамма.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32</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методы селекции.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33</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Современные направления в селекции.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34</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Центры происхождения культурных растений.</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Центры происхождения домашних животных.</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Закон    гомологических    рядов     в    наследственной изменчивости.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 xml:space="preserve">Основные     методы     селекции     растений.     Работы И.В.Мичурина и Г.Д. </w:t>
            </w:r>
            <w:proofErr w:type="spellStart"/>
            <w:r w:rsidRPr="00DE39E5">
              <w:rPr>
                <w:rFonts w:ascii="Times New Roman" w:hAnsi="Times New Roman" w:cs="Times New Roman"/>
                <w:sz w:val="24"/>
                <w:szCs w:val="24"/>
              </w:rPr>
              <w:t>Карпеченко</w:t>
            </w:r>
            <w:proofErr w:type="spellEnd"/>
            <w:r w:rsidRPr="00DE39E5">
              <w:rPr>
                <w:rFonts w:ascii="Times New Roman" w:hAnsi="Times New Roman" w:cs="Times New Roman"/>
                <w:sz w:val="24"/>
                <w:szCs w:val="24"/>
              </w:rPr>
              <w:t xml:space="preserve">, </w:t>
            </w:r>
            <w:proofErr w:type="spellStart"/>
            <w:r w:rsidRPr="00DE39E5">
              <w:rPr>
                <w:rFonts w:ascii="Times New Roman" w:hAnsi="Times New Roman" w:cs="Times New Roman"/>
                <w:sz w:val="24"/>
                <w:szCs w:val="24"/>
              </w:rPr>
              <w:t>Н.В.Цицина</w:t>
            </w:r>
            <w:proofErr w:type="spellEnd"/>
            <w:r w:rsidRPr="00DE39E5">
              <w:rPr>
                <w:rFonts w:ascii="Times New Roman" w:hAnsi="Times New Roman" w:cs="Times New Roman"/>
                <w:sz w:val="24"/>
                <w:szCs w:val="24"/>
              </w:rPr>
              <w:t>..</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методы селекции животных.</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7.2. Современное состояние и перспективы биотехнологии (4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39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Генетическое клонирование: перспективы и проблемы.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Селекция микроорганизмов и её особенности.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41</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Проблемы генной инженерии.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42</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Биотехнология. Значение и перспективы развития.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Обобщение (1 час)</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43</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Обобщающий  урок  по  теме:   «Основы   селекции   и биотехнологии».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Раздел 8. Антропогенез ( 12 часов) Тема 8.1. Положение человека в системе животного мира (2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44</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sz w:val="24"/>
                <w:szCs w:val="24"/>
              </w:rPr>
              <w:t xml:space="preserve">Развитие взглядов на происхождение человека. </w:t>
            </w:r>
            <w:r w:rsidRPr="00DE39E5">
              <w:rPr>
                <w:rFonts w:ascii="Times New Roman" w:hAnsi="Times New Roman" w:cs="Times New Roman"/>
                <w:b/>
                <w:bCs/>
                <w:sz w:val="24"/>
                <w:szCs w:val="24"/>
              </w:rPr>
              <w:t>ЛР №7 «Анализ и оценка различных гипотез происхождения человека»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Систематическое   положение   человека.    Сходство   с животными. Различия человека и животных.</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8.2. Основные стадии антропогенеза (3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стадии   антропогенеза.    Предшественники человека. Древнейшие люди.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Древние люди.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48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Первые современные люди.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8.3. Движущие силы антропогенеза (2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lastRenderedPageBreak/>
              <w:t>49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Движущие силы антропогенеза.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9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50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Решающая роль общественно - трудовых отношений в</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Tr="00DE39E5">
        <w:trPr>
          <w:gridAfter w:val="1"/>
          <w:wAfter w:w="48" w:type="dxa"/>
          <w:trHeight w:hRule="exact" w:val="29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Style w:val="FontStyle34"/>
                <w:sz w:val="24"/>
                <w:szCs w:val="24"/>
              </w:rPr>
            </w:pPr>
            <w:r w:rsidRPr="00DE39E5">
              <w:rPr>
                <w:rStyle w:val="FontStyle34"/>
                <w:sz w:val="24"/>
                <w:szCs w:val="24"/>
              </w:rPr>
              <w:t>эволюции       человека.       Современные       проблемы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r>
      <w:tr w:rsidR="00DE39E5" w:rsidTr="00DE39E5">
        <w:trPr>
          <w:gridAfter w:val="1"/>
          <w:wAfter w:w="48" w:type="dxa"/>
          <w:trHeight w:hRule="exact" w:val="29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Style w:val="FontStyle34"/>
                <w:sz w:val="24"/>
                <w:szCs w:val="24"/>
              </w:rPr>
            </w:pPr>
            <w:r w:rsidRPr="00DE39E5">
              <w:rPr>
                <w:rStyle w:val="FontStyle34"/>
                <w:sz w:val="24"/>
                <w:szCs w:val="24"/>
              </w:rPr>
              <w:t>человеческого общества.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r>
      <w:tr w:rsid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Тема 8.4. Прародина человека (1 час)</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51</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Прародина человека.</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Тема 8.5. Расы и их происхождение (2 часа)</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52</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rPr>
                <w:rStyle w:val="FontStyle34"/>
              </w:rPr>
            </w:pPr>
            <w:r>
              <w:rPr>
                <w:rStyle w:val="FontStyle34"/>
              </w:rPr>
              <w:t>Характеристика основных расовых групп.</w:t>
            </w:r>
          </w:p>
          <w:p w:rsidR="00DE39E5" w:rsidRDefault="00DE39E5" w:rsidP="00C44799">
            <w:pPr>
              <w:pStyle w:val="Style24"/>
              <w:widowControl/>
              <w:spacing w:line="274" w:lineRule="exact"/>
              <w:rPr>
                <w:rStyle w:val="FontStyle33"/>
              </w:rPr>
            </w:pPr>
            <w:r>
              <w:rPr>
                <w:rStyle w:val="FontStyle33"/>
              </w:rPr>
              <w:t>ЛР   №8   «Анализ   и   оценка   различных   гипотез</w:t>
            </w:r>
          </w:p>
          <w:p w:rsidR="00DE39E5" w:rsidRDefault="00DE39E5" w:rsidP="00C44799">
            <w:pPr>
              <w:pStyle w:val="Style24"/>
              <w:widowControl/>
              <w:spacing w:line="274" w:lineRule="exact"/>
              <w:rPr>
                <w:rStyle w:val="FontStyle33"/>
              </w:rPr>
            </w:pPr>
            <w:r>
              <w:rPr>
                <w:rStyle w:val="FontStyle33"/>
              </w:rPr>
              <w:t>формирования человеческих рас»</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53</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ind w:hanging="5"/>
              <w:rPr>
                <w:rStyle w:val="FontStyle34"/>
              </w:rPr>
            </w:pPr>
            <w:r>
              <w:rPr>
                <w:rStyle w:val="FontStyle34"/>
              </w:rPr>
              <w:t>Гипотезы   расогенеза.   Факторы   расогенеза.   Критика расизма.</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Обобщение (2 часа)</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54</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ind w:firstLine="5"/>
              <w:rPr>
                <w:rStyle w:val="FontStyle34"/>
              </w:rPr>
            </w:pPr>
            <w:r>
              <w:rPr>
                <w:rStyle w:val="FontStyle34"/>
              </w:rPr>
              <w:t>Семинар     «Естественный     отбор     в     современном человеческом обществе»</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55</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83" w:lineRule="exact"/>
              <w:ind w:right="3144" w:firstLine="5"/>
              <w:rPr>
                <w:rStyle w:val="FontStyle34"/>
              </w:rPr>
            </w:pPr>
            <w:r>
              <w:rPr>
                <w:rStyle w:val="FontStyle34"/>
              </w:rPr>
              <w:t>Обобщающий урок по теме: «Антропогенез»</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93"/>
        </w:trPr>
        <w:tc>
          <w:tcPr>
            <w:tcW w:w="610" w:type="dxa"/>
            <w:gridSpan w:val="2"/>
            <w:tcBorders>
              <w:top w:val="single" w:sz="6" w:space="0" w:color="auto"/>
              <w:left w:val="single" w:sz="6" w:space="0" w:color="auto"/>
              <w:bottom w:val="nil"/>
              <w:right w:val="nil"/>
            </w:tcBorders>
          </w:tcPr>
          <w:p w:rsidR="00DE39E5" w:rsidRDefault="00DE39E5" w:rsidP="00C44799">
            <w:pPr>
              <w:pStyle w:val="Style20"/>
              <w:widowControl/>
            </w:pPr>
          </w:p>
        </w:tc>
        <w:tc>
          <w:tcPr>
            <w:tcW w:w="7187" w:type="dxa"/>
            <w:gridSpan w:val="5"/>
            <w:tcBorders>
              <w:top w:val="single" w:sz="6" w:space="0" w:color="auto"/>
              <w:left w:val="nil"/>
              <w:bottom w:val="nil"/>
              <w:right w:val="nil"/>
            </w:tcBorders>
          </w:tcPr>
          <w:p w:rsidR="00DE39E5" w:rsidRDefault="00DE39E5" w:rsidP="00C44799">
            <w:pPr>
              <w:pStyle w:val="Style24"/>
              <w:widowControl/>
              <w:spacing w:line="240" w:lineRule="auto"/>
              <w:ind w:left="2078"/>
              <w:rPr>
                <w:rStyle w:val="FontStyle33"/>
              </w:rPr>
            </w:pPr>
            <w:r>
              <w:rPr>
                <w:rStyle w:val="FontStyle33"/>
              </w:rPr>
              <w:t>Раздел 9. Основы экологии (29 часов)</w:t>
            </w:r>
          </w:p>
        </w:tc>
        <w:tc>
          <w:tcPr>
            <w:tcW w:w="992" w:type="dxa"/>
            <w:tcBorders>
              <w:top w:val="single" w:sz="6" w:space="0" w:color="auto"/>
              <w:left w:val="nil"/>
              <w:bottom w:val="nil"/>
              <w:right w:val="single" w:sz="6" w:space="0" w:color="auto"/>
            </w:tcBorders>
          </w:tcPr>
          <w:p w:rsidR="00DE39E5" w:rsidRDefault="00DE39E5" w:rsidP="00C44799">
            <w:pPr>
              <w:pStyle w:val="Style20"/>
              <w:widowControl/>
            </w:pPr>
          </w:p>
        </w:tc>
        <w:tc>
          <w:tcPr>
            <w:tcW w:w="1134" w:type="dxa"/>
            <w:tcBorders>
              <w:top w:val="single" w:sz="6" w:space="0" w:color="auto"/>
              <w:left w:val="nil"/>
              <w:bottom w:val="nil"/>
              <w:right w:val="single" w:sz="6" w:space="0" w:color="auto"/>
            </w:tcBorders>
          </w:tcPr>
          <w:p w:rsidR="00DE39E5" w:rsidRDefault="00DE39E5" w:rsidP="00C44799">
            <w:pPr>
              <w:pStyle w:val="Style20"/>
              <w:widowControl/>
            </w:pPr>
          </w:p>
        </w:tc>
      </w:tr>
      <w:tr w:rsidR="00DE39E5" w:rsidTr="00DE39E5">
        <w:trPr>
          <w:gridAfter w:val="1"/>
          <w:wAfter w:w="48" w:type="dxa"/>
          <w:trHeight w:hRule="exact" w:val="274"/>
        </w:trPr>
        <w:tc>
          <w:tcPr>
            <w:tcW w:w="8789" w:type="dxa"/>
            <w:gridSpan w:val="8"/>
            <w:tcBorders>
              <w:top w:val="nil"/>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Тема 9.1. Понятие о биосфере. Среда обитания организмов и ее факторы (5 часов)</w:t>
            </w:r>
          </w:p>
        </w:tc>
        <w:tc>
          <w:tcPr>
            <w:tcW w:w="1134" w:type="dxa"/>
            <w:tcBorders>
              <w:top w:val="nil"/>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56</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Предмет, задачи и значение экологии.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57</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Экологические факторы и их классификация.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58</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5"/>
              <w:rPr>
                <w:rStyle w:val="FontStyle34"/>
              </w:rPr>
            </w:pPr>
            <w:r>
              <w:rPr>
                <w:rStyle w:val="FontStyle34"/>
              </w:rPr>
              <w:t>Основные среды обитания организмов.</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91"/>
              <w:rPr>
                <w:rStyle w:val="FontStyle34"/>
              </w:rPr>
            </w:pPr>
            <w:r>
              <w:rPr>
                <w:rStyle w:val="FontStyle34"/>
              </w:rPr>
              <w:t>59</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83" w:lineRule="exact"/>
              <w:rPr>
                <w:rStyle w:val="FontStyle34"/>
              </w:rPr>
            </w:pPr>
            <w:r>
              <w:rPr>
                <w:rStyle w:val="FontStyle34"/>
              </w:rPr>
              <w:t>Закономерности действия факторов. Закон оптимума и минимума. Взаимодействие факторов.</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60</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Экологические ниши.</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Тема 9.2. Основные типы экологических взаимодействий (9 часов)</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61</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5"/>
              <w:rPr>
                <w:rStyle w:val="FontStyle34"/>
              </w:rPr>
            </w:pPr>
            <w:r>
              <w:rPr>
                <w:rStyle w:val="FontStyle34"/>
              </w:rPr>
              <w:t>Основные типы экологических взаимодействий.</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62</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ind w:left="5" w:right="14" w:firstLine="5"/>
              <w:rPr>
                <w:rStyle w:val="FontStyle34"/>
              </w:rPr>
            </w:pPr>
            <w:r>
              <w:rPr>
                <w:rStyle w:val="FontStyle34"/>
              </w:rPr>
              <w:t>Основные     типы     экологических     взаимодействий: комменсализм.</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63</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ind w:left="5" w:right="14" w:firstLine="5"/>
              <w:rPr>
                <w:rStyle w:val="FontStyle34"/>
              </w:rPr>
            </w:pPr>
            <w:r>
              <w:rPr>
                <w:rStyle w:val="FontStyle34"/>
              </w:rPr>
              <w:t xml:space="preserve">Основные     типы     экологических     взаимодействий: </w:t>
            </w:r>
            <w:proofErr w:type="spellStart"/>
            <w:r>
              <w:rPr>
                <w:rStyle w:val="FontStyle34"/>
              </w:rPr>
              <w:t>протокооперация</w:t>
            </w:r>
            <w:proofErr w:type="spellEnd"/>
            <w:r>
              <w:rPr>
                <w:rStyle w:val="FontStyle34"/>
              </w:rPr>
              <w:t>, мутуализм, симбиоз.</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64</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ind w:right="14" w:firstLine="5"/>
              <w:rPr>
                <w:rStyle w:val="FontStyle34"/>
              </w:rPr>
            </w:pPr>
            <w:r>
              <w:rPr>
                <w:rStyle w:val="FontStyle34"/>
              </w:rPr>
              <w:t>Основные     типы     экологических     взаимодействий: хищничество и паразитизм.</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65</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ind w:hanging="5"/>
              <w:rPr>
                <w:rStyle w:val="FontStyle34"/>
              </w:rPr>
            </w:pPr>
            <w:r>
              <w:rPr>
                <w:rStyle w:val="FontStyle34"/>
              </w:rPr>
              <w:t>Конкурентные        взаимодействия:        внутривидовая конкуренция.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66</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Конкурентные взаимодействия: межвидовая конкуренция.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67</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5"/>
              <w:rPr>
                <w:rStyle w:val="FontStyle34"/>
              </w:rPr>
            </w:pPr>
            <w:r>
              <w:rPr>
                <w:rStyle w:val="FontStyle34"/>
              </w:rPr>
              <w:t>Основные экологические характеристики популяции.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68</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Проблема рождаемости и смертности.</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69</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ind w:right="10"/>
              <w:rPr>
                <w:rStyle w:val="FontStyle34"/>
              </w:rPr>
            </w:pPr>
            <w:r>
              <w:rPr>
                <w:rStyle w:val="FontStyle34"/>
              </w:rPr>
              <w:t>Динамика     популяции:     рождаемость,     смертность, расселение,   темпы   роста   и   гомеостаз   популяций. Механизмы регуляции.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r>
              <w:rPr>
                <w:rStyle w:val="FontStyle33"/>
              </w:rPr>
              <w:t>Тема 9.3. Экологические сообщества ( 10 часов)</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jc w:val="center"/>
              <w:rPr>
                <w:rStyle w:val="FontStyle33"/>
              </w:rPr>
            </w:pPr>
          </w:p>
        </w:tc>
      </w:tr>
      <w:tr w:rsidR="00DE39E5" w:rsidTr="00DE39E5">
        <w:trPr>
          <w:gridAfter w:val="1"/>
          <w:wAfter w:w="48" w:type="dxa"/>
          <w:trHeight w:hRule="exact" w:val="1114"/>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70</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74" w:lineRule="exact"/>
              <w:rPr>
                <w:rStyle w:val="FontStyle33"/>
              </w:rPr>
            </w:pPr>
            <w:r>
              <w:rPr>
                <w:rStyle w:val="FontStyle34"/>
              </w:rPr>
              <w:t xml:space="preserve">Экологические сообщества. Классификация экосистем. </w:t>
            </w:r>
            <w:r>
              <w:rPr>
                <w:rStyle w:val="FontStyle33"/>
              </w:rPr>
              <w:t>ЛР   №9   «Описание   экосистем   своей   местности (видовая и пространственная структура, сезонные изменения, наличие антропогенных изменений)»</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71</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Экосистемы городов.</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72</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74" w:lineRule="exact"/>
              <w:ind w:right="10" w:firstLine="5"/>
              <w:rPr>
                <w:rStyle w:val="FontStyle34"/>
              </w:rPr>
            </w:pPr>
            <w:r>
              <w:rPr>
                <w:rStyle w:val="FontStyle34"/>
              </w:rPr>
              <w:t>Структура    сообщества:    видовая,    морфологическая, трофическая.</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t>73</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Взаимосвязь организмов в сообществах.</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845"/>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86"/>
              <w:rPr>
                <w:rStyle w:val="FontStyle34"/>
              </w:rPr>
            </w:pPr>
            <w:r>
              <w:rPr>
                <w:rStyle w:val="FontStyle34"/>
              </w:rPr>
              <w:lastRenderedPageBreak/>
              <w:t>74</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rPr>
                <w:rStyle w:val="FontStyle34"/>
              </w:rPr>
            </w:pPr>
            <w:r>
              <w:rPr>
                <w:rStyle w:val="FontStyle34"/>
              </w:rPr>
              <w:t>Типы пищевых цепей.</w:t>
            </w:r>
          </w:p>
          <w:p w:rsidR="00DE39E5" w:rsidRDefault="00DE39E5" w:rsidP="00C44799">
            <w:pPr>
              <w:pStyle w:val="Style24"/>
              <w:widowControl/>
              <w:spacing w:line="278" w:lineRule="exact"/>
              <w:ind w:hanging="5"/>
              <w:rPr>
                <w:rStyle w:val="FontStyle33"/>
              </w:rPr>
            </w:pPr>
            <w:r>
              <w:rPr>
                <w:rStyle w:val="FontStyle33"/>
              </w:rPr>
              <w:t>ЛР    №10    «Составление    схемы    пищевой    цепи аквариума»</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RPr="00DE39E5" w:rsidTr="00DE39E5">
        <w:trPr>
          <w:gridAfter w:val="1"/>
          <w:wAfter w:w="48" w:type="dxa"/>
          <w:trHeight w:hRule="exact" w:val="566"/>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75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Круговорот веществ в биосфере: круговорот углерода, кислорода, азота, серы, фосфора.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76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Экологические пирамиды.</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ЛР №11 «Решение экологических задач»</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77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Продуктивность сообщества.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78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Виды экологических сукцессий.</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ЛР №12 «Исследование изменений в экосистемах на биологических моделях (аквариум)»</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835"/>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79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roofErr w:type="spellStart"/>
            <w:r w:rsidRPr="00DE39E5">
              <w:rPr>
                <w:rFonts w:ascii="Times New Roman" w:hAnsi="Times New Roman" w:cs="Times New Roman"/>
                <w:sz w:val="24"/>
                <w:szCs w:val="24"/>
              </w:rPr>
              <w:t>Агроценозы</w:t>
            </w:r>
            <w:proofErr w:type="spellEnd"/>
            <w:r w:rsidRPr="00DE39E5">
              <w:rPr>
                <w:rFonts w:ascii="Times New Roman" w:hAnsi="Times New Roman" w:cs="Times New Roman"/>
                <w:sz w:val="24"/>
                <w:szCs w:val="24"/>
              </w:rPr>
              <w:t xml:space="preserve"> как экологические системы.</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ЛР № 13 «Сравнительная характеристика природных</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 xml:space="preserve">экосистем и </w:t>
            </w:r>
            <w:proofErr w:type="spellStart"/>
            <w:r w:rsidRPr="00DE39E5">
              <w:rPr>
                <w:rFonts w:ascii="Times New Roman" w:hAnsi="Times New Roman" w:cs="Times New Roman"/>
                <w:b/>
                <w:bCs/>
                <w:sz w:val="24"/>
                <w:szCs w:val="24"/>
              </w:rPr>
              <w:t>агроэкосистем</w:t>
            </w:r>
            <w:proofErr w:type="spellEnd"/>
            <w:r w:rsidRPr="00DE39E5">
              <w:rPr>
                <w:rFonts w:ascii="Times New Roman" w:hAnsi="Times New Roman" w:cs="Times New Roman"/>
                <w:b/>
                <w:bCs/>
                <w:sz w:val="24"/>
                <w:szCs w:val="24"/>
              </w:rPr>
              <w:t xml:space="preserve"> своей местности»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9.4. Влияние загрязнений на живые организмы (4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Антропогенные факторы среды. Загрязнения среды.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81</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Загрязнение атмосферы и гидросферы.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1114"/>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82</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sz w:val="24"/>
                <w:szCs w:val="24"/>
              </w:rPr>
              <w:t xml:space="preserve">Основы рационального природопользования. </w:t>
            </w:r>
            <w:r w:rsidRPr="00DE39E5">
              <w:rPr>
                <w:rFonts w:ascii="Times New Roman" w:hAnsi="Times New Roman" w:cs="Times New Roman"/>
                <w:b/>
                <w:bCs/>
                <w:sz w:val="24"/>
                <w:szCs w:val="24"/>
              </w:rPr>
              <w:t>ЛР № 14 «Анализ и оценка последствий собственной деятельности   в   окружающей   среде,   глобальных экологических проблем и путей их решения»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83</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Охрана природы и её аспекты. Природоохранительные меры.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Обобщение (1 час)</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84</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Итоговый урок по теме: « Основы экологии».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98"/>
        </w:trPr>
        <w:tc>
          <w:tcPr>
            <w:tcW w:w="610" w:type="dxa"/>
            <w:gridSpan w:val="2"/>
            <w:tcBorders>
              <w:top w:val="single" w:sz="6" w:space="0" w:color="auto"/>
              <w:left w:val="single" w:sz="6" w:space="0" w:color="auto"/>
              <w:bottom w:val="nil"/>
              <w:right w:val="nil"/>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7187" w:type="dxa"/>
            <w:gridSpan w:val="5"/>
            <w:tcBorders>
              <w:top w:val="single" w:sz="6" w:space="0" w:color="auto"/>
              <w:left w:val="nil"/>
              <w:bottom w:val="nil"/>
              <w:right w:val="nil"/>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Раздел 10. Эволюция биосферы и человек (18 часов)</w:t>
            </w:r>
          </w:p>
        </w:tc>
        <w:tc>
          <w:tcPr>
            <w:tcW w:w="992" w:type="dxa"/>
            <w:tcBorders>
              <w:top w:val="single" w:sz="6" w:space="0" w:color="auto"/>
              <w:left w:val="nil"/>
              <w:bottom w:val="nil"/>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nil"/>
              <w:bottom w:val="nil"/>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64"/>
        </w:trPr>
        <w:tc>
          <w:tcPr>
            <w:tcW w:w="610" w:type="dxa"/>
            <w:gridSpan w:val="2"/>
            <w:tcBorders>
              <w:top w:val="nil"/>
              <w:left w:val="single" w:sz="6" w:space="0" w:color="auto"/>
              <w:bottom w:val="single" w:sz="6" w:space="0" w:color="auto"/>
              <w:right w:val="nil"/>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8179" w:type="dxa"/>
            <w:gridSpan w:val="6"/>
            <w:tcBorders>
              <w:top w:val="nil"/>
              <w:left w:val="nil"/>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10.1. Гипотезы о происхождении жизни (5 часов)</w:t>
            </w:r>
          </w:p>
        </w:tc>
        <w:tc>
          <w:tcPr>
            <w:tcW w:w="1134" w:type="dxa"/>
            <w:tcBorders>
              <w:top w:val="nil"/>
              <w:left w:val="nil"/>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Определение жизни и признаки живого.</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ЛР   №15   «Анализ   и   оценка   различных   гипотез</w:t>
            </w:r>
          </w:p>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происхождения жизни»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Взгляды, гипотезы и теории о происхождении жизни: биогенеза и абиогенеза, эксперименты Л. Пастера.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 xml:space="preserve">Взгляды, гипотезы и теории о происхождении жизни: теория </w:t>
            </w:r>
            <w:proofErr w:type="spellStart"/>
            <w:r w:rsidRPr="00DE39E5">
              <w:rPr>
                <w:rFonts w:ascii="Times New Roman" w:hAnsi="Times New Roman" w:cs="Times New Roman"/>
                <w:sz w:val="24"/>
                <w:szCs w:val="24"/>
              </w:rPr>
              <w:t>космозоев</w:t>
            </w:r>
            <w:proofErr w:type="spellEnd"/>
            <w:r w:rsidRPr="00DE39E5">
              <w:rPr>
                <w:rFonts w:ascii="Times New Roman" w:hAnsi="Times New Roman" w:cs="Times New Roman"/>
                <w:sz w:val="24"/>
                <w:szCs w:val="24"/>
              </w:rPr>
              <w:t>, панспермии.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Теория происхождения жизни на Земле академика А.И. Опарина.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89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Современные представления о происхождении жизни.</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10.2. Основные этапы развития жизни на Земле (4 часа)</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этапы развития жизни на земле.</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91</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Гипотезы происхождения эукариот.</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92</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Семинарское занятие: «Основные направления эволюции различных групп растений и животных в архейскую, протерозойскую и палеозойскую эры».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840"/>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93</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Семинарское занятие:</w:t>
            </w:r>
          </w:p>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ароморфозы в эволюции органического мира в мезозойскую и кайнозойскую эры».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8789" w:type="dxa"/>
            <w:gridSpan w:val="8"/>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r w:rsidRPr="00DE39E5">
              <w:rPr>
                <w:rFonts w:ascii="Times New Roman" w:hAnsi="Times New Roman" w:cs="Times New Roman"/>
                <w:b/>
                <w:bCs/>
                <w:sz w:val="24"/>
                <w:szCs w:val="24"/>
              </w:rPr>
              <w:t>Тема 10.3. Эволюция биосферы (7 часов)</w:t>
            </w: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b/>
                <w:bCs/>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94</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Понятие о биосфере. Функции живого вещества.</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95</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Границы биосферы.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562"/>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96</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Основные этапы развития биосферы. Роль процессов фотосинтеза и дыхания.</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lastRenderedPageBreak/>
              <w:t>97</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Влияние человека на эволюцию биосферы.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88"/>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98</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Антропогенное воздействие на биосферу.</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RPr="00DE39E5" w:rsidTr="00DE39E5">
        <w:trPr>
          <w:gridAfter w:val="1"/>
          <w:wAfter w:w="48" w:type="dxa"/>
          <w:trHeight w:hRule="exact" w:val="29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99</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r w:rsidRPr="00DE39E5">
              <w:rPr>
                <w:rFonts w:ascii="Times New Roman" w:hAnsi="Times New Roman" w:cs="Times New Roman"/>
                <w:sz w:val="24"/>
                <w:szCs w:val="24"/>
              </w:rPr>
              <w:t xml:space="preserve">Понятие о ноосфере. </w:t>
            </w:r>
            <w:proofErr w:type="spellStart"/>
            <w:r w:rsidRPr="00DE39E5">
              <w:rPr>
                <w:rFonts w:ascii="Times New Roman" w:hAnsi="Times New Roman" w:cs="Times New Roman"/>
                <w:sz w:val="24"/>
                <w:szCs w:val="24"/>
              </w:rPr>
              <w:t>Ноосферное</w:t>
            </w:r>
            <w:proofErr w:type="spellEnd"/>
            <w:r w:rsidRPr="00DE39E5">
              <w:rPr>
                <w:rFonts w:ascii="Times New Roman" w:hAnsi="Times New Roman" w:cs="Times New Roman"/>
                <w:sz w:val="24"/>
                <w:szCs w:val="24"/>
              </w:rPr>
              <w:t xml:space="preserve"> мышление.</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after="0" w:line="240" w:lineRule="auto"/>
              <w:jc w:val="both"/>
              <w:rPr>
                <w:rFonts w:ascii="Times New Roman" w:hAnsi="Times New Roman" w:cs="Times New Roman"/>
                <w:sz w:val="24"/>
                <w:szCs w:val="24"/>
              </w:rPr>
            </w:pPr>
          </w:p>
        </w:tc>
      </w:tr>
      <w:tr w:rsidR="00DE39E5" w:rsidTr="00DE39E5">
        <w:trPr>
          <w:gridAfter w:val="1"/>
          <w:wAfter w:w="48" w:type="dxa"/>
          <w:trHeight w:hRule="exact" w:val="293"/>
        </w:trPr>
        <w:tc>
          <w:tcPr>
            <w:tcW w:w="610"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Style w:val="FontStyle34"/>
                <w:sz w:val="24"/>
                <w:szCs w:val="24"/>
              </w:rPr>
            </w:pPr>
            <w:r w:rsidRPr="00DE39E5">
              <w:rPr>
                <w:rStyle w:val="FontStyle34"/>
                <w:sz w:val="24"/>
                <w:szCs w:val="24"/>
              </w:rPr>
              <w:t>100</w:t>
            </w:r>
          </w:p>
        </w:tc>
        <w:tc>
          <w:tcPr>
            <w:tcW w:w="6336" w:type="dxa"/>
            <w:gridSpan w:val="3"/>
            <w:tcBorders>
              <w:top w:val="single" w:sz="6" w:space="0" w:color="auto"/>
              <w:left w:val="single" w:sz="6" w:space="0" w:color="auto"/>
              <w:bottom w:val="single" w:sz="6" w:space="0" w:color="auto"/>
              <w:right w:val="single" w:sz="6" w:space="0" w:color="auto"/>
            </w:tcBorders>
          </w:tcPr>
          <w:p w:rsidR="00DE39E5" w:rsidRPr="00DE39E5" w:rsidRDefault="00DE39E5" w:rsidP="00DE39E5">
            <w:pPr>
              <w:spacing w:line="240" w:lineRule="auto"/>
              <w:jc w:val="both"/>
              <w:rPr>
                <w:rStyle w:val="FontStyle34"/>
                <w:sz w:val="24"/>
                <w:szCs w:val="24"/>
              </w:rPr>
            </w:pPr>
            <w:r w:rsidRPr="00DE39E5">
              <w:rPr>
                <w:rStyle w:val="FontStyle34"/>
                <w:sz w:val="24"/>
                <w:szCs w:val="24"/>
              </w:rPr>
              <w:t>Международные       и       национальные       программы оздоровления природной среды.</w:t>
            </w:r>
          </w:p>
        </w:tc>
        <w:tc>
          <w:tcPr>
            <w:tcW w:w="851" w:type="dxa"/>
            <w:gridSpan w:val="2"/>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Style w:val="FontStyle34"/>
                <w:sz w:val="24"/>
                <w:szCs w:val="24"/>
              </w:rPr>
            </w:pPr>
          </w:p>
        </w:tc>
        <w:tc>
          <w:tcPr>
            <w:tcW w:w="992"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DE39E5" w:rsidRPr="00DE39E5" w:rsidRDefault="00DE39E5" w:rsidP="00DE39E5">
            <w:pPr>
              <w:jc w:val="both"/>
              <w:rPr>
                <w:rFonts w:ascii="Times New Roman" w:hAnsi="Times New Roman" w:cs="Times New Roman"/>
                <w:sz w:val="24"/>
                <w:szCs w:val="24"/>
              </w:rPr>
            </w:pPr>
          </w:p>
        </w:tc>
      </w:tr>
      <w:tr w:rsidR="00DE39E5" w:rsidTr="00DE39E5">
        <w:trPr>
          <w:gridAfter w:val="1"/>
          <w:wAfter w:w="48" w:type="dxa"/>
          <w:trHeight w:hRule="exact" w:val="418"/>
        </w:trPr>
        <w:tc>
          <w:tcPr>
            <w:tcW w:w="8789" w:type="dxa"/>
            <w:gridSpan w:val="8"/>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ind w:left="3667"/>
              <w:rPr>
                <w:rStyle w:val="FontStyle33"/>
              </w:rPr>
            </w:pPr>
            <w:r>
              <w:rPr>
                <w:rStyle w:val="FontStyle33"/>
              </w:rPr>
              <w:t>Обобщение (2 часа)</w:t>
            </w: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4"/>
              <w:widowControl/>
              <w:spacing w:line="240" w:lineRule="auto"/>
              <w:ind w:left="3667"/>
              <w:rPr>
                <w:rStyle w:val="FontStyle33"/>
              </w:rPr>
            </w:pPr>
          </w:p>
        </w:tc>
      </w:tr>
      <w:tr w:rsidR="00DE39E5" w:rsidTr="00DE39E5">
        <w:trPr>
          <w:gridAfter w:val="1"/>
          <w:wAfter w:w="48" w:type="dxa"/>
          <w:trHeight w:hRule="exact" w:val="283"/>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right="34"/>
              <w:jc w:val="right"/>
              <w:rPr>
                <w:rStyle w:val="FontStyle34"/>
              </w:rPr>
            </w:pPr>
            <w:r>
              <w:rPr>
                <w:rStyle w:val="FontStyle34"/>
              </w:rPr>
              <w:t>101</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5"/>
              <w:rPr>
                <w:rStyle w:val="FontStyle34"/>
              </w:rPr>
            </w:pPr>
            <w:r>
              <w:rPr>
                <w:rStyle w:val="FontStyle34"/>
              </w:rPr>
              <w:t>Обобщающий урок по теме: Биосфера».</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r w:rsidR="00DE39E5" w:rsidTr="00DE39E5">
        <w:trPr>
          <w:gridAfter w:val="1"/>
          <w:wAfter w:w="48" w:type="dxa"/>
          <w:trHeight w:hRule="exact" w:val="298"/>
        </w:trPr>
        <w:tc>
          <w:tcPr>
            <w:tcW w:w="610"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right="14"/>
              <w:jc w:val="right"/>
              <w:rPr>
                <w:rStyle w:val="FontStyle34"/>
              </w:rPr>
            </w:pPr>
            <w:r>
              <w:rPr>
                <w:rStyle w:val="FontStyle34"/>
              </w:rPr>
              <w:t>102</w:t>
            </w:r>
          </w:p>
        </w:tc>
        <w:tc>
          <w:tcPr>
            <w:tcW w:w="6336" w:type="dxa"/>
            <w:gridSpan w:val="3"/>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rPr>
                <w:rStyle w:val="FontStyle34"/>
              </w:rPr>
            </w:pPr>
            <w:r>
              <w:rPr>
                <w:rStyle w:val="FontStyle34"/>
              </w:rPr>
              <w:t>Итоговое тестирование.</w:t>
            </w:r>
          </w:p>
        </w:tc>
        <w:tc>
          <w:tcPr>
            <w:tcW w:w="851" w:type="dxa"/>
            <w:gridSpan w:val="2"/>
            <w:tcBorders>
              <w:top w:val="single" w:sz="6" w:space="0" w:color="auto"/>
              <w:left w:val="single" w:sz="6" w:space="0" w:color="auto"/>
              <w:bottom w:val="single" w:sz="6" w:space="0" w:color="auto"/>
              <w:right w:val="single" w:sz="6" w:space="0" w:color="auto"/>
            </w:tcBorders>
          </w:tcPr>
          <w:p w:rsidR="00DE39E5" w:rsidRDefault="00DE39E5" w:rsidP="00C44799">
            <w:pPr>
              <w:pStyle w:val="Style23"/>
              <w:widowControl/>
              <w:spacing w:line="240" w:lineRule="auto"/>
              <w:ind w:left="29"/>
              <w:rPr>
                <w:rStyle w:val="FontStyle34"/>
              </w:rPr>
            </w:pPr>
          </w:p>
        </w:tc>
        <w:tc>
          <w:tcPr>
            <w:tcW w:w="992"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c>
          <w:tcPr>
            <w:tcW w:w="1134" w:type="dxa"/>
            <w:tcBorders>
              <w:top w:val="single" w:sz="6" w:space="0" w:color="auto"/>
              <w:left w:val="single" w:sz="6" w:space="0" w:color="auto"/>
              <w:bottom w:val="single" w:sz="6" w:space="0" w:color="auto"/>
              <w:right w:val="single" w:sz="6" w:space="0" w:color="auto"/>
            </w:tcBorders>
          </w:tcPr>
          <w:p w:rsidR="00DE39E5" w:rsidRDefault="00DE39E5" w:rsidP="00C44799">
            <w:pPr>
              <w:pStyle w:val="Style20"/>
              <w:widowControl/>
            </w:pPr>
          </w:p>
        </w:tc>
      </w:tr>
    </w:tbl>
    <w:p w:rsidR="00DE39E5" w:rsidRPr="00DE39E5" w:rsidRDefault="00DE39E5" w:rsidP="00DE39E5">
      <w:pPr>
        <w:spacing w:after="0" w:line="240" w:lineRule="auto"/>
        <w:jc w:val="both"/>
        <w:rPr>
          <w:rFonts w:ascii="Times New Roman" w:hAnsi="Times New Roman" w:cs="Times New Roman"/>
          <w:sz w:val="24"/>
          <w:szCs w:val="24"/>
        </w:rPr>
      </w:pPr>
    </w:p>
    <w:p w:rsidR="00DE39E5" w:rsidRPr="00DE39E5" w:rsidRDefault="00DE39E5" w:rsidP="00DE39E5">
      <w:pPr>
        <w:spacing w:after="0" w:line="240" w:lineRule="auto"/>
        <w:jc w:val="both"/>
        <w:rPr>
          <w:rFonts w:ascii="Times New Roman" w:hAnsi="Times New Roman" w:cs="Times New Roman"/>
          <w:sz w:val="24"/>
          <w:szCs w:val="24"/>
        </w:rPr>
      </w:pPr>
    </w:p>
    <w:p w:rsidR="008F3218" w:rsidRPr="008F3218" w:rsidRDefault="008F3218" w:rsidP="008F3218">
      <w:pPr>
        <w:spacing w:after="0" w:line="240" w:lineRule="auto"/>
        <w:jc w:val="both"/>
        <w:rPr>
          <w:rFonts w:ascii="Times New Roman" w:hAnsi="Times New Roman" w:cs="Times New Roman"/>
          <w:sz w:val="24"/>
          <w:szCs w:val="24"/>
        </w:rPr>
      </w:pPr>
    </w:p>
    <w:p w:rsidR="008F3218" w:rsidRPr="008F3218" w:rsidRDefault="008F3218" w:rsidP="008F3218">
      <w:pPr>
        <w:spacing w:after="0" w:line="240" w:lineRule="auto"/>
        <w:jc w:val="both"/>
        <w:rPr>
          <w:rFonts w:ascii="Times New Roman" w:hAnsi="Times New Roman" w:cs="Times New Roman"/>
          <w:sz w:val="24"/>
          <w:szCs w:val="24"/>
        </w:rPr>
      </w:pPr>
    </w:p>
    <w:sectPr w:rsidR="008F3218" w:rsidRPr="008F3218" w:rsidSect="000861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266A5"/>
    <w:multiLevelType w:val="hybridMultilevel"/>
    <w:tmpl w:val="5A643EF8"/>
    <w:lvl w:ilvl="0" w:tplc="04190003">
      <w:start w:val="1"/>
      <w:numFmt w:val="bullet"/>
      <w:lvlText w:val="o"/>
      <w:lvlJc w:val="left"/>
      <w:pPr>
        <w:ind w:left="644" w:hanging="360"/>
      </w:pPr>
      <w:rPr>
        <w:rFonts w:ascii="Courier New" w:hAnsi="Courier New" w:cs="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23872E6E"/>
    <w:multiLevelType w:val="hybridMultilevel"/>
    <w:tmpl w:val="D2A235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D7744C"/>
    <w:multiLevelType w:val="hybridMultilevel"/>
    <w:tmpl w:val="B0265070"/>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67C49"/>
    <w:rsid w:val="000861E9"/>
    <w:rsid w:val="0055007C"/>
    <w:rsid w:val="0059170A"/>
    <w:rsid w:val="006C4388"/>
    <w:rsid w:val="008F3218"/>
    <w:rsid w:val="00906404"/>
    <w:rsid w:val="00AB7E0A"/>
    <w:rsid w:val="00B67C49"/>
    <w:rsid w:val="00C44799"/>
    <w:rsid w:val="00D84B8B"/>
    <w:rsid w:val="00DE39E5"/>
    <w:rsid w:val="00E11E6C"/>
    <w:rsid w:val="00FF44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1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0">
    <w:name w:val="Style20"/>
    <w:basedOn w:val="a"/>
    <w:uiPriority w:val="99"/>
    <w:rsid w:val="00D84B8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D84B8B"/>
    <w:pPr>
      <w:widowControl w:val="0"/>
      <w:autoSpaceDE w:val="0"/>
      <w:autoSpaceDN w:val="0"/>
      <w:adjustRightInd w:val="0"/>
      <w:spacing w:after="0" w:line="278" w:lineRule="exact"/>
    </w:pPr>
    <w:rPr>
      <w:rFonts w:ascii="Times New Roman" w:eastAsiaTheme="minorEastAsia" w:hAnsi="Times New Roman" w:cs="Times New Roman"/>
      <w:sz w:val="24"/>
      <w:szCs w:val="24"/>
      <w:lang w:eastAsia="ru-RU"/>
    </w:rPr>
  </w:style>
  <w:style w:type="paragraph" w:customStyle="1" w:styleId="Style24">
    <w:name w:val="Style24"/>
    <w:basedOn w:val="a"/>
    <w:uiPriority w:val="99"/>
    <w:rsid w:val="00D84B8B"/>
    <w:pPr>
      <w:widowControl w:val="0"/>
      <w:autoSpaceDE w:val="0"/>
      <w:autoSpaceDN w:val="0"/>
      <w:adjustRightInd w:val="0"/>
      <w:spacing w:after="0" w:line="283" w:lineRule="exact"/>
    </w:pPr>
    <w:rPr>
      <w:rFonts w:ascii="Times New Roman" w:eastAsiaTheme="minorEastAsia" w:hAnsi="Times New Roman" w:cs="Times New Roman"/>
      <w:sz w:val="24"/>
      <w:szCs w:val="24"/>
      <w:lang w:eastAsia="ru-RU"/>
    </w:rPr>
  </w:style>
  <w:style w:type="character" w:customStyle="1" w:styleId="FontStyle33">
    <w:name w:val="Font Style33"/>
    <w:basedOn w:val="a0"/>
    <w:uiPriority w:val="99"/>
    <w:rsid w:val="00D84B8B"/>
    <w:rPr>
      <w:rFonts w:ascii="Times New Roman" w:hAnsi="Times New Roman" w:cs="Times New Roman"/>
      <w:b/>
      <w:bCs/>
      <w:sz w:val="22"/>
      <w:szCs w:val="22"/>
    </w:rPr>
  </w:style>
  <w:style w:type="character" w:customStyle="1" w:styleId="FontStyle34">
    <w:name w:val="Font Style34"/>
    <w:basedOn w:val="a0"/>
    <w:uiPriority w:val="99"/>
    <w:rsid w:val="00D84B8B"/>
    <w:rPr>
      <w:rFonts w:ascii="Times New Roman" w:hAnsi="Times New Roman" w:cs="Times New Roman"/>
      <w:sz w:val="22"/>
      <w:szCs w:val="22"/>
    </w:rPr>
  </w:style>
  <w:style w:type="paragraph" w:styleId="a3">
    <w:name w:val="List Paragraph"/>
    <w:basedOn w:val="a"/>
    <w:uiPriority w:val="34"/>
    <w:qFormat/>
    <w:rsid w:val="00C44799"/>
    <w:pPr>
      <w:ind w:left="720"/>
      <w:contextualSpacing/>
    </w:pPr>
  </w:style>
  <w:style w:type="paragraph" w:styleId="a4">
    <w:name w:val="No Spacing"/>
    <w:uiPriority w:val="1"/>
    <w:qFormat/>
    <w:rsid w:val="00AB7E0A"/>
    <w:pPr>
      <w:spacing w:after="0" w:line="240" w:lineRule="auto"/>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14</Pages>
  <Words>5638</Words>
  <Characters>32143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cp:revision>
  <cp:lastPrinted>2019-08-26T06:14:00Z</cp:lastPrinted>
  <dcterms:created xsi:type="dcterms:W3CDTF">2018-09-19T14:55:00Z</dcterms:created>
  <dcterms:modified xsi:type="dcterms:W3CDTF">2019-09-13T04:51:00Z</dcterms:modified>
</cp:coreProperties>
</file>