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007" w:rsidRDefault="00AA777C" w:rsidP="00670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178276"/>
            <wp:effectExtent l="19050" t="0" r="3175" b="0"/>
            <wp:docPr id="1" name="Рисунок 1" descr="C:\Users\W7-Pro\Pictures\2019-09-24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24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007" w:rsidRDefault="002D1007" w:rsidP="00670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007" w:rsidRDefault="002D1007" w:rsidP="00670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007" w:rsidRDefault="002D1007" w:rsidP="00670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007" w:rsidRDefault="002D1007" w:rsidP="00670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007" w:rsidRDefault="002D1007" w:rsidP="00670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77C" w:rsidRDefault="00AA777C" w:rsidP="00670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8CC" w:rsidRPr="006708CC" w:rsidRDefault="006708CC" w:rsidP="00670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8C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708CC">
        <w:rPr>
          <w:rFonts w:ascii="Times New Roman" w:hAnsi="Times New Roman" w:cs="Times New Roman"/>
          <w:sz w:val="24"/>
          <w:szCs w:val="24"/>
        </w:rPr>
        <w:t>Программа  рассчитана на  34 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08CC">
        <w:rPr>
          <w:rFonts w:ascii="Times New Roman" w:hAnsi="Times New Roman" w:cs="Times New Roman"/>
          <w:sz w:val="24"/>
          <w:szCs w:val="24"/>
        </w:rPr>
        <w:t xml:space="preserve">.  Она предназначена для повышения 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эффективности подготовки учащихся 11 класса к итоговой аттестации по математике за курс полной средней школы и предусматривает их подготовку к дальнейшему математическому образованию.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708CC">
        <w:rPr>
          <w:rFonts w:ascii="Times New Roman" w:hAnsi="Times New Roman" w:cs="Times New Roman"/>
          <w:sz w:val="24"/>
          <w:szCs w:val="24"/>
        </w:rPr>
        <w:t xml:space="preserve">Содержание курса  является дополнением к учебному материалу, характеризуется 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теми же базисными понятиями и их структурой, но не дублирует его и не выполняет 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функции дополнительных занятий. Занятия обеспечивают дополнительную подготовку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вузы, помогают дальнейшему обучению.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708CC">
        <w:rPr>
          <w:rFonts w:ascii="Times New Roman" w:hAnsi="Times New Roman" w:cs="Times New Roman"/>
          <w:sz w:val="24"/>
          <w:szCs w:val="24"/>
        </w:rPr>
        <w:t xml:space="preserve">Данный курс дает учащимся возможность познакомиться с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нестандартными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приемами решения математических задач, способствует формированию и развитию таких 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качеств, как интеллектуальная восприимчивость и способность к усвоению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новой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информации, гибкость и независимость логического мышления. 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08CC">
        <w:rPr>
          <w:rFonts w:ascii="Times New Roman" w:hAnsi="Times New Roman" w:cs="Times New Roman"/>
          <w:b/>
          <w:sz w:val="24"/>
          <w:szCs w:val="24"/>
        </w:rPr>
        <w:t>Цели курса: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-  обобщить, систематизировать и углубить знания учащихся о способах решения 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текстовых задач, задач на простейшие математические модели и на проценты, о решении </w:t>
      </w:r>
    </w:p>
    <w:p w:rsidR="006708CC" w:rsidRPr="006708CC" w:rsidRDefault="006708CC" w:rsidP="00670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уравнений и неравенств</w:t>
      </w:r>
      <w:r w:rsidRPr="006708CC">
        <w:rPr>
          <w:rFonts w:ascii="Times New Roman" w:hAnsi="Times New Roman" w:cs="Times New Roman"/>
          <w:sz w:val="24"/>
          <w:szCs w:val="24"/>
        </w:rPr>
        <w:t xml:space="preserve">, задач с применением производной и интеграла, геометрических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задач;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- сформировать умения применять полученные знания при решении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нестандартных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задач, задач прикладного характера;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- подготовить к успешной сдаче экзамена по математике в форме ЕГЭ.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Содержание курса позволяет решить следующие задачи: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-  Изучить углубленно темы «Уравнения и неравенства. Производные и интегралы.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Модули. Планиметрия. Стереометрия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-  Дополнить знания учащихся решением задач прикладного характера,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применяемых в изучении некоторых разделов «Физики» и «Геометрии», а так же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повседневной жизни.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- Познакомить учащихся со структурой ЕГЭ.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- Развить интерес и положительную мотивацию изучения математики.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- Развить самостоятельность работы с таблицами и справочной литературой.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Основной тип занятий  –  практикум. Для  наиболее успешного усвоения материала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планируются различные формы работы с учащимися: 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лекционно-семинарский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занятия,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групповые, индивидуальные формы работы.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34</w:t>
      </w:r>
      <w:r w:rsidRPr="006708CC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08CC">
        <w:rPr>
          <w:rFonts w:ascii="Times New Roman" w:hAnsi="Times New Roman" w:cs="Times New Roman"/>
          <w:sz w:val="24"/>
          <w:szCs w:val="24"/>
        </w:rPr>
        <w:t>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Особенности курса: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- интеграция разных тем;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- практическая значимость для учащихся.</w:t>
      </w:r>
    </w:p>
    <w:p w:rsidR="006708CC" w:rsidRDefault="006708CC" w:rsidP="00670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8CC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08CC">
        <w:rPr>
          <w:rFonts w:ascii="Times New Roman" w:hAnsi="Times New Roman" w:cs="Times New Roman"/>
          <w:b/>
          <w:sz w:val="24"/>
          <w:szCs w:val="24"/>
        </w:rPr>
        <w:t>Тригонометрический</w:t>
      </w:r>
      <w:proofErr w:type="gramEnd"/>
      <w:r w:rsidRPr="006708CC">
        <w:rPr>
          <w:rFonts w:ascii="Times New Roman" w:hAnsi="Times New Roman" w:cs="Times New Roman"/>
          <w:b/>
          <w:sz w:val="24"/>
          <w:szCs w:val="24"/>
        </w:rPr>
        <w:t xml:space="preserve"> функции и триго</w:t>
      </w:r>
      <w:r w:rsidR="00986B50">
        <w:rPr>
          <w:rFonts w:ascii="Times New Roman" w:hAnsi="Times New Roman" w:cs="Times New Roman"/>
          <w:b/>
          <w:sz w:val="24"/>
          <w:szCs w:val="24"/>
        </w:rPr>
        <w:t>нометрический выражения (3 часа</w:t>
      </w:r>
      <w:r w:rsidRPr="006708CC">
        <w:rPr>
          <w:rFonts w:ascii="Times New Roman" w:hAnsi="Times New Roman" w:cs="Times New Roman"/>
          <w:b/>
          <w:sz w:val="24"/>
          <w:szCs w:val="24"/>
        </w:rPr>
        <w:t>).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Цель:  Обобщить, систематизировать и углубить умения вычислять значения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тригонометрических функций и выполнять преобразования тригонометрических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выражений. Решать усложненные тригонометрические уравнения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8CC">
        <w:rPr>
          <w:rFonts w:ascii="Times New Roman" w:hAnsi="Times New Roman" w:cs="Times New Roman"/>
          <w:b/>
          <w:sz w:val="24"/>
          <w:szCs w:val="24"/>
        </w:rPr>
        <w:t>Числа, корни, степени (4 часов).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Цель:  Обобщить, систематизировать и углубить знания о решении задач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целыми,    действительными, рациональными и иррациональными числами, степенями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целым и рациональным  показателем, задач с дробями, модулями и на проценты.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повседневной жизни.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8CC">
        <w:rPr>
          <w:rFonts w:ascii="Times New Roman" w:hAnsi="Times New Roman" w:cs="Times New Roman"/>
          <w:b/>
          <w:sz w:val="24"/>
          <w:szCs w:val="24"/>
        </w:rPr>
        <w:t xml:space="preserve">Текстовые задачи и простейшие математические модели (4 часов).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Цель: Обобщить, систематизировать и углубить знания о решении текстовых задач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и их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применении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в различных сферах деятельности человека. Познакомит со способами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построения и исследования простейших математических моделей, с методами решения </w:t>
      </w:r>
    </w:p>
    <w:p w:rsid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lastRenderedPageBreak/>
        <w:t>задач ЕГЭ повышенной сложности.</w:t>
      </w:r>
    </w:p>
    <w:p w:rsidR="006708CC" w:rsidRPr="006708CC" w:rsidRDefault="00986B50" w:rsidP="006708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Уравнения и неравенства (</w:t>
      </w:r>
      <w:r w:rsidR="006708CC" w:rsidRPr="006708CC">
        <w:rPr>
          <w:rFonts w:ascii="Times New Roman" w:hAnsi="Times New Roman" w:cs="Times New Roman"/>
          <w:b/>
          <w:sz w:val="24"/>
          <w:szCs w:val="24"/>
        </w:rPr>
        <w:t>5 часов).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Цель:  Обобщить, систематизировать и углубить знания о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рациональных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иррациональных, показательных, логарифмических, тригонометрических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уравнениях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08CC">
        <w:rPr>
          <w:rFonts w:ascii="Times New Roman" w:hAnsi="Times New Roman" w:cs="Times New Roman"/>
          <w:sz w:val="24"/>
          <w:szCs w:val="24"/>
        </w:rPr>
        <w:t>неравенствах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, системах уравнений, уравнениях с модулем, рациональных неравенствах и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08CC">
        <w:rPr>
          <w:rFonts w:ascii="Times New Roman" w:hAnsi="Times New Roman" w:cs="Times New Roman"/>
          <w:sz w:val="24"/>
          <w:szCs w:val="24"/>
        </w:rPr>
        <w:t>системах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неравенств, об использовании свойств графиков функций при решении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уравнений и неравенств. Ознакомить с  применением математических методов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решения содержательных задач из различных областей науки и практики,  с методами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решения заданий ЕГЭ.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8CC">
        <w:rPr>
          <w:rFonts w:ascii="Times New Roman" w:hAnsi="Times New Roman" w:cs="Times New Roman"/>
          <w:b/>
          <w:sz w:val="24"/>
          <w:szCs w:val="24"/>
        </w:rPr>
        <w:t>Производные и интегралы (5 часов).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Цель:  Обобщить, систематизировать и углубить знания о производной и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первообразной функции. Ознакомить с применением производной для нахождения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скорости для процесса, заданного формулой или графиком, с  использованием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08CC">
        <w:rPr>
          <w:rFonts w:ascii="Times New Roman" w:hAnsi="Times New Roman" w:cs="Times New Roman"/>
          <w:sz w:val="24"/>
          <w:szCs w:val="24"/>
        </w:rPr>
        <w:t xml:space="preserve">производной для нахождения наилучшего решения в прикладных, в том числе социально-экономических задачах, применением интеграла в физике (в темах «Механика», </w:t>
      </w:r>
      <w:proofErr w:type="gramEnd"/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«Молекулярная физика», для вычисления массы тела, </w:t>
      </w:r>
      <w:proofErr w:type="gramStart"/>
      <w:r w:rsidRPr="006708C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заданной неравномерно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распределенной плотностью) и геометрии для вычисления площадей, объемов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пространственных фигур.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8CC">
        <w:rPr>
          <w:rFonts w:ascii="Times New Roman" w:hAnsi="Times New Roman" w:cs="Times New Roman"/>
          <w:b/>
          <w:sz w:val="24"/>
          <w:szCs w:val="24"/>
        </w:rPr>
        <w:t>Планиметрия (5 часов).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Цель:  Обобщить, систематизировать и углубить знания о треугольниках,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08CC">
        <w:rPr>
          <w:rFonts w:ascii="Times New Roman" w:hAnsi="Times New Roman" w:cs="Times New Roman"/>
          <w:sz w:val="24"/>
          <w:szCs w:val="24"/>
        </w:rPr>
        <w:t>четырехугольниках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>, окружности, круге, многоугольниках, координатах и векторах.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Познакомить с решением заданий по ЕГЭ типа </w:t>
      </w:r>
      <w:r w:rsidR="00986B50">
        <w:rPr>
          <w:rFonts w:ascii="Times New Roman" w:hAnsi="Times New Roman" w:cs="Times New Roman"/>
          <w:sz w:val="24"/>
          <w:szCs w:val="24"/>
        </w:rPr>
        <w:t>14,16</w:t>
      </w:r>
      <w:r w:rsidRPr="006708CC">
        <w:rPr>
          <w:rFonts w:ascii="Times New Roman" w:hAnsi="Times New Roman" w:cs="Times New Roman"/>
          <w:sz w:val="24"/>
          <w:szCs w:val="24"/>
        </w:rPr>
        <w:t>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8CC">
        <w:rPr>
          <w:rFonts w:ascii="Times New Roman" w:hAnsi="Times New Roman" w:cs="Times New Roman"/>
          <w:b/>
          <w:sz w:val="24"/>
          <w:szCs w:val="24"/>
        </w:rPr>
        <w:t>Стереометрия (6 часов).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Цель:  Обобщить, систематизировать и углубить знания о прямых, плоскостях и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08CC">
        <w:rPr>
          <w:rFonts w:ascii="Times New Roman" w:hAnsi="Times New Roman" w:cs="Times New Roman"/>
          <w:sz w:val="24"/>
          <w:szCs w:val="24"/>
        </w:rPr>
        <w:t>векторах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в пространстве, многогранниках, телах вращения. Ознакомить с приемами 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>решения стереометрических задач повышенной сложности, с решением заданий по ЕГЭ.</w:t>
      </w:r>
    </w:p>
    <w:p w:rsidR="006708CC" w:rsidRPr="006708CC" w:rsidRDefault="00986B50" w:rsidP="006708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Итоговое занятие (2 час</w:t>
      </w:r>
      <w:r w:rsidR="006708CC" w:rsidRPr="006708CC">
        <w:rPr>
          <w:rFonts w:ascii="Times New Roman" w:hAnsi="Times New Roman" w:cs="Times New Roman"/>
          <w:b/>
          <w:sz w:val="24"/>
          <w:szCs w:val="24"/>
        </w:rPr>
        <w:t>).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b/>
          <w:sz w:val="24"/>
          <w:szCs w:val="24"/>
        </w:rPr>
        <w:t>Аттестация учащихся</w:t>
      </w:r>
      <w:r w:rsidRPr="006708CC">
        <w:rPr>
          <w:rFonts w:ascii="Times New Roman" w:hAnsi="Times New Roman" w:cs="Times New Roman"/>
          <w:sz w:val="24"/>
          <w:szCs w:val="24"/>
        </w:rPr>
        <w:t>.</w:t>
      </w:r>
    </w:p>
    <w:p w:rsidR="006708CC" w:rsidRPr="006708CC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8CC">
        <w:rPr>
          <w:rFonts w:ascii="Times New Roman" w:hAnsi="Times New Roman" w:cs="Times New Roman"/>
          <w:sz w:val="24"/>
          <w:szCs w:val="24"/>
        </w:rPr>
        <w:t xml:space="preserve">Завершением курса является итоговая тестовая работа, которая может быть </w:t>
      </w:r>
    </w:p>
    <w:p w:rsidR="002D1007" w:rsidRDefault="006708CC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08CC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6708CC">
        <w:rPr>
          <w:rFonts w:ascii="Times New Roman" w:hAnsi="Times New Roman" w:cs="Times New Roman"/>
          <w:sz w:val="24"/>
          <w:szCs w:val="24"/>
        </w:rPr>
        <w:t xml:space="preserve"> из материалов ЕГЭ, КИМ и централизованного тестирования.</w:t>
      </w:r>
    </w:p>
    <w:p w:rsidR="002D1007" w:rsidRDefault="002D1007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007" w:rsidRDefault="00D85921" w:rsidP="00D859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92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Layout w:type="fixed"/>
        <w:tblLook w:val="04A0"/>
      </w:tblPr>
      <w:tblGrid>
        <w:gridCol w:w="3369"/>
        <w:gridCol w:w="992"/>
        <w:gridCol w:w="850"/>
        <w:gridCol w:w="851"/>
        <w:gridCol w:w="1134"/>
        <w:gridCol w:w="1276"/>
        <w:gridCol w:w="1099"/>
      </w:tblGrid>
      <w:tr w:rsidR="00D85921" w:rsidTr="00474CAE">
        <w:tc>
          <w:tcPr>
            <w:tcW w:w="3369" w:type="dxa"/>
          </w:tcPr>
          <w:p w:rsidR="00D85921" w:rsidRPr="00D85921" w:rsidRDefault="00D85921" w:rsidP="00D8592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85921">
              <w:rPr>
                <w:rFonts w:ascii="Times New Roman" w:hAnsi="Times New Roman" w:cs="Times New Roman"/>
                <w:b/>
                <w:szCs w:val="24"/>
              </w:rPr>
              <w:t xml:space="preserve">Наименование разделов </w:t>
            </w:r>
          </w:p>
        </w:tc>
        <w:tc>
          <w:tcPr>
            <w:tcW w:w="992" w:type="dxa"/>
          </w:tcPr>
          <w:p w:rsidR="00D85921" w:rsidRPr="00D85921" w:rsidRDefault="00D85921" w:rsidP="00D8592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85921">
              <w:rPr>
                <w:rFonts w:ascii="Times New Roman" w:hAnsi="Times New Roman" w:cs="Times New Roman"/>
                <w:b/>
                <w:szCs w:val="24"/>
              </w:rPr>
              <w:t>Кол-во часов</w:t>
            </w:r>
          </w:p>
        </w:tc>
        <w:tc>
          <w:tcPr>
            <w:tcW w:w="850" w:type="dxa"/>
          </w:tcPr>
          <w:p w:rsidR="00D85921" w:rsidRPr="00D85921" w:rsidRDefault="00D85921" w:rsidP="00D8592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85921">
              <w:rPr>
                <w:rFonts w:ascii="Times New Roman" w:hAnsi="Times New Roman" w:cs="Times New Roman"/>
                <w:b/>
                <w:szCs w:val="24"/>
              </w:rPr>
              <w:t>Из них</w:t>
            </w:r>
          </w:p>
          <w:p w:rsidR="00D85921" w:rsidRPr="00D85921" w:rsidRDefault="00D85921" w:rsidP="00D8592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85921">
              <w:rPr>
                <w:rFonts w:ascii="Times New Roman" w:hAnsi="Times New Roman" w:cs="Times New Roman"/>
                <w:b/>
                <w:szCs w:val="24"/>
              </w:rPr>
              <w:t>лекций</w:t>
            </w:r>
          </w:p>
        </w:tc>
        <w:tc>
          <w:tcPr>
            <w:tcW w:w="851" w:type="dxa"/>
          </w:tcPr>
          <w:p w:rsidR="00D85921" w:rsidRPr="00D85921" w:rsidRDefault="00D85921" w:rsidP="00D8592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85921">
              <w:rPr>
                <w:rFonts w:ascii="Times New Roman" w:hAnsi="Times New Roman" w:cs="Times New Roman"/>
                <w:b/>
                <w:szCs w:val="24"/>
              </w:rPr>
              <w:t>Из них практика</w:t>
            </w:r>
          </w:p>
        </w:tc>
        <w:tc>
          <w:tcPr>
            <w:tcW w:w="1134" w:type="dxa"/>
          </w:tcPr>
          <w:p w:rsidR="00D85921" w:rsidRPr="00D85921" w:rsidRDefault="00D85921" w:rsidP="00E5620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85921">
              <w:rPr>
                <w:rFonts w:ascii="Times New Roman" w:hAnsi="Times New Roman" w:cs="Times New Roman"/>
                <w:b/>
                <w:szCs w:val="24"/>
              </w:rPr>
              <w:t>Дата планируемая</w:t>
            </w:r>
          </w:p>
        </w:tc>
        <w:tc>
          <w:tcPr>
            <w:tcW w:w="1276" w:type="dxa"/>
          </w:tcPr>
          <w:p w:rsidR="00D85921" w:rsidRPr="00D85921" w:rsidRDefault="00D85921" w:rsidP="00E5620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85921">
              <w:rPr>
                <w:rFonts w:ascii="Times New Roman" w:hAnsi="Times New Roman" w:cs="Times New Roman"/>
                <w:b/>
                <w:szCs w:val="24"/>
              </w:rPr>
              <w:t>Дата фактическая</w:t>
            </w:r>
          </w:p>
        </w:tc>
        <w:tc>
          <w:tcPr>
            <w:tcW w:w="1099" w:type="dxa"/>
          </w:tcPr>
          <w:p w:rsidR="00D85921" w:rsidRPr="00D85921" w:rsidRDefault="00D85921" w:rsidP="00D8592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85921">
              <w:rPr>
                <w:rFonts w:ascii="Times New Roman" w:hAnsi="Times New Roman" w:cs="Times New Roman"/>
                <w:b/>
                <w:szCs w:val="24"/>
              </w:rPr>
              <w:t xml:space="preserve">Примечание </w:t>
            </w:r>
          </w:p>
        </w:tc>
      </w:tr>
      <w:tr w:rsidR="00D85921" w:rsidTr="00474CAE">
        <w:tc>
          <w:tcPr>
            <w:tcW w:w="3369" w:type="dxa"/>
          </w:tcPr>
          <w:p w:rsidR="00D85921" w:rsidRPr="00474CAE" w:rsidRDefault="00474CAE" w:rsidP="00474CAE">
            <w:pPr>
              <w:rPr>
                <w:rFonts w:ascii="Times New Roman" w:hAnsi="Times New Roman" w:cs="Times New Roman"/>
              </w:rPr>
            </w:pPr>
            <w:r w:rsidRPr="00474CAE">
              <w:rPr>
                <w:rFonts w:ascii="Times New Roman" w:hAnsi="Times New Roman" w:cs="Times New Roman"/>
              </w:rPr>
              <w:t>Тригонометрические функции и тригонометрические выражения</w:t>
            </w:r>
          </w:p>
        </w:tc>
        <w:tc>
          <w:tcPr>
            <w:tcW w:w="992" w:type="dxa"/>
          </w:tcPr>
          <w:p w:rsidR="00D85921" w:rsidRPr="00474CAE" w:rsidRDefault="00474CAE" w:rsidP="00D8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C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85921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85921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85921" w:rsidRPr="00474CAE" w:rsidRDefault="00D85921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921" w:rsidRPr="00474CAE" w:rsidRDefault="00D85921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D85921" w:rsidRPr="00474CAE" w:rsidRDefault="00D85921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E" w:rsidTr="00474CAE">
        <w:tc>
          <w:tcPr>
            <w:tcW w:w="3369" w:type="dxa"/>
          </w:tcPr>
          <w:p w:rsidR="00474CAE" w:rsidRPr="00474CAE" w:rsidRDefault="00474CAE" w:rsidP="00474CAE">
            <w:pPr>
              <w:rPr>
                <w:rFonts w:ascii="Times New Roman" w:hAnsi="Times New Roman" w:cs="Times New Roman"/>
              </w:rPr>
            </w:pPr>
            <w:r w:rsidRPr="00474CAE">
              <w:rPr>
                <w:rFonts w:ascii="Times New Roman" w:hAnsi="Times New Roman" w:cs="Times New Roman"/>
              </w:rPr>
              <w:t>Числа, корни, степени</w:t>
            </w:r>
          </w:p>
        </w:tc>
        <w:tc>
          <w:tcPr>
            <w:tcW w:w="992" w:type="dxa"/>
          </w:tcPr>
          <w:p w:rsidR="00474CAE" w:rsidRPr="00474CAE" w:rsidRDefault="00474CAE" w:rsidP="00E56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C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74CAE" w:rsidRPr="00474CAE" w:rsidRDefault="00474CAE" w:rsidP="00E56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74CAE" w:rsidRPr="00474CAE" w:rsidRDefault="00474CAE" w:rsidP="00E56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E" w:rsidTr="00474CAE">
        <w:tc>
          <w:tcPr>
            <w:tcW w:w="336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</w:rPr>
            </w:pPr>
            <w:r w:rsidRPr="00474CAE">
              <w:rPr>
                <w:rFonts w:ascii="Times New Roman" w:hAnsi="Times New Roman" w:cs="Times New Roman"/>
              </w:rPr>
              <w:t>Текстовые задачи и простейшие математические модели</w:t>
            </w:r>
          </w:p>
        </w:tc>
        <w:tc>
          <w:tcPr>
            <w:tcW w:w="992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C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E" w:rsidTr="00474CAE">
        <w:tc>
          <w:tcPr>
            <w:tcW w:w="336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</w:rPr>
            </w:pPr>
            <w:r w:rsidRPr="00474CAE">
              <w:rPr>
                <w:rFonts w:ascii="Times New Roman" w:hAnsi="Times New Roman" w:cs="Times New Roman"/>
              </w:rPr>
              <w:t>Уравнения и неравенства</w:t>
            </w:r>
          </w:p>
        </w:tc>
        <w:tc>
          <w:tcPr>
            <w:tcW w:w="992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CA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E" w:rsidTr="00474CAE">
        <w:tc>
          <w:tcPr>
            <w:tcW w:w="336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</w:rPr>
            </w:pPr>
            <w:r w:rsidRPr="00474CAE">
              <w:rPr>
                <w:rFonts w:ascii="Times New Roman" w:hAnsi="Times New Roman" w:cs="Times New Roman"/>
              </w:rPr>
              <w:t>Производные и интегралы</w:t>
            </w:r>
          </w:p>
        </w:tc>
        <w:tc>
          <w:tcPr>
            <w:tcW w:w="992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CA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E" w:rsidTr="00474CAE">
        <w:tc>
          <w:tcPr>
            <w:tcW w:w="336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</w:rPr>
            </w:pPr>
            <w:r w:rsidRPr="00474CAE">
              <w:rPr>
                <w:rFonts w:ascii="Times New Roman" w:hAnsi="Times New Roman" w:cs="Times New Roman"/>
              </w:rPr>
              <w:t>Планиметрия</w:t>
            </w:r>
          </w:p>
        </w:tc>
        <w:tc>
          <w:tcPr>
            <w:tcW w:w="992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CA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E" w:rsidTr="00474CAE">
        <w:tc>
          <w:tcPr>
            <w:tcW w:w="336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</w:rPr>
            </w:pPr>
            <w:r w:rsidRPr="00474CAE">
              <w:rPr>
                <w:rFonts w:ascii="Times New Roman" w:hAnsi="Times New Roman" w:cs="Times New Roman"/>
              </w:rPr>
              <w:t>Стереометрия</w:t>
            </w:r>
          </w:p>
        </w:tc>
        <w:tc>
          <w:tcPr>
            <w:tcW w:w="992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C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E" w:rsidTr="00474CAE">
        <w:tc>
          <w:tcPr>
            <w:tcW w:w="336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</w:rPr>
            </w:pPr>
            <w:r w:rsidRPr="00474CAE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992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C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E" w:rsidTr="00474CAE">
        <w:tc>
          <w:tcPr>
            <w:tcW w:w="336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C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74CAE" w:rsidRPr="00474CAE" w:rsidRDefault="00474CAE" w:rsidP="00D85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921" w:rsidRPr="00D85921" w:rsidRDefault="00D85921" w:rsidP="00D859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007" w:rsidRDefault="002D1007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007" w:rsidRDefault="002D1007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007" w:rsidRDefault="002D1007" w:rsidP="00670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007" w:rsidRPr="006708CC" w:rsidRDefault="002D1007" w:rsidP="002D10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100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D1007" w:rsidRPr="006708CC" w:rsidSect="002C0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6708CC"/>
    <w:rsid w:val="002C0A1A"/>
    <w:rsid w:val="002D1007"/>
    <w:rsid w:val="00474CAE"/>
    <w:rsid w:val="006708CC"/>
    <w:rsid w:val="00986B50"/>
    <w:rsid w:val="00AA777C"/>
    <w:rsid w:val="00D85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77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W7-Pro</dc:creator>
  <cp:keywords/>
  <dc:description/>
  <cp:lastModifiedBy>W7-Pro</cp:lastModifiedBy>
  <cp:revision>4</cp:revision>
  <cp:lastPrinted>2017-10-19T05:46:00Z</cp:lastPrinted>
  <dcterms:created xsi:type="dcterms:W3CDTF">2017-10-19T04:57:00Z</dcterms:created>
  <dcterms:modified xsi:type="dcterms:W3CDTF">2019-09-24T08:50:00Z</dcterms:modified>
</cp:coreProperties>
</file>